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542C8B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542C8B">
        <w:rPr>
          <w:rFonts w:ascii="Times New Roman" w:eastAsia="SimSun" w:hAnsi="Times New Roman"/>
          <w:sz w:val="24"/>
          <w:szCs w:val="24"/>
          <w:lang w:eastAsia="zh-CN"/>
        </w:rPr>
        <w:t>3GPP TSG RAN WG1 Meeting #7</w:t>
      </w:r>
      <w:r w:rsidR="00693670">
        <w:rPr>
          <w:rFonts w:ascii="Times New Roman" w:eastAsia="SimSun" w:hAnsi="Times New Roman" w:hint="eastAsia"/>
          <w:sz w:val="24"/>
          <w:szCs w:val="24"/>
          <w:lang w:eastAsia="zh-CN"/>
        </w:rPr>
        <w:t>6</w:t>
      </w:r>
      <w:r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 w:rsidR="00693670">
        <w:rPr>
          <w:rFonts w:ascii="Times New Roman" w:eastAsia="SimSun" w:hAnsi="Times New Roman" w:hint="eastAsia"/>
          <w:sz w:val="24"/>
          <w:szCs w:val="24"/>
          <w:lang w:eastAsia="zh-CN"/>
        </w:rPr>
        <w:t>4</w:t>
      </w:r>
      <w:r w:rsidR="000D09E0">
        <w:rPr>
          <w:rFonts w:ascii="Times New Roman" w:eastAsia="SimSun" w:hAnsi="Times New Roman"/>
          <w:sz w:val="24"/>
          <w:szCs w:val="24"/>
          <w:lang w:eastAsia="zh-CN"/>
        </w:rPr>
        <w:t>0854</w:t>
      </w:r>
    </w:p>
    <w:p w:rsidR="005370A2" w:rsidRDefault="00693670" w:rsidP="005370A2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693670">
        <w:rPr>
          <w:rFonts w:ascii="Times New Roman" w:eastAsia="SimSun" w:hAnsi="Times New Roman"/>
          <w:sz w:val="24"/>
          <w:szCs w:val="24"/>
          <w:lang w:eastAsia="zh-CN"/>
        </w:rPr>
        <w:t>Prague, Czech Republic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>10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>th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>-14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>th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 xml:space="preserve"> February 2014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7.2.1.1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621846" w:rsidRDefault="00B7320D" w:rsidP="00621846">
      <w:pPr>
        <w:spacing w:after="0"/>
        <w:ind w:left="1988" w:hanging="1988"/>
        <w:rPr>
          <w:sz w:val="24"/>
          <w:lang w:val="en-US" w:eastAsia="zh-CN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693670" w:rsidRPr="00693670">
        <w:rPr>
          <w:b/>
          <w:sz w:val="22"/>
          <w:lang w:val="en-US"/>
        </w:rPr>
        <w:t>Remaining details of UL power control for TDD UL-DL reconfiguration</w:t>
      </w:r>
      <w:r w:rsidR="00693670" w:rsidRPr="00693670">
        <w:rPr>
          <w:sz w:val="22"/>
          <w:lang w:val="en-US"/>
        </w:rPr>
        <w:t xml:space="preserve"> </w:t>
      </w:r>
      <w:r w:rsidR="007B79A9" w:rsidRPr="00621846">
        <w:rPr>
          <w:rFonts w:eastAsia="SimSun"/>
          <w:sz w:val="22"/>
          <w:lang w:val="en-US" w:eastAsia="zh-CN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542C8B" w:rsidRPr="003641F2" w:rsidRDefault="008F1B3A" w:rsidP="003641F2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750395" w:rsidRPr="00C07DB8">
        <w:rPr>
          <w:rFonts w:eastAsia="SimSun" w:hint="eastAsia"/>
          <w:lang w:val="en-US" w:eastAsia="zh-CN"/>
        </w:rPr>
        <w:t>UL power control (ULPC)</w:t>
      </w:r>
      <w:r w:rsidR="00F6464A">
        <w:rPr>
          <w:rFonts w:eastAsia="SimSun"/>
          <w:lang w:val="en-US" w:eastAsia="zh-CN"/>
        </w:rPr>
        <w:t xml:space="preserve"> for TDD </w:t>
      </w:r>
      <w:proofErr w:type="spellStart"/>
      <w:r w:rsidR="00F6464A">
        <w:rPr>
          <w:rFonts w:eastAsia="SimSun"/>
          <w:lang w:val="en-US" w:eastAsia="zh-CN"/>
        </w:rPr>
        <w:t>eIMTA</w:t>
      </w:r>
      <w:proofErr w:type="spellEnd"/>
      <w:r w:rsidR="00542C8B" w:rsidRPr="003641F2">
        <w:rPr>
          <w:rFonts w:hint="eastAsia"/>
          <w:lang w:val="en-US"/>
        </w:rPr>
        <w:t xml:space="preserve">, the </w:t>
      </w:r>
      <w:r w:rsidR="003641F2" w:rsidRPr="003641F2">
        <w:rPr>
          <w:lang w:val="en-US"/>
        </w:rPr>
        <w:t>following</w:t>
      </w:r>
      <w:r w:rsidR="003641F2" w:rsidRPr="003641F2">
        <w:rPr>
          <w:rFonts w:hint="eastAsia"/>
          <w:lang w:val="en-US"/>
        </w:rPr>
        <w:t xml:space="preserve"> </w:t>
      </w:r>
      <w:r w:rsidR="00542C8B" w:rsidRPr="003641F2">
        <w:rPr>
          <w:lang w:val="en-US"/>
        </w:rPr>
        <w:t>agreement</w:t>
      </w:r>
      <w:r w:rsidR="00542C8B" w:rsidRPr="003641F2">
        <w:rPr>
          <w:rFonts w:hint="eastAsia"/>
          <w:lang w:val="en-US"/>
        </w:rPr>
        <w:t xml:space="preserve">s </w:t>
      </w:r>
      <w:r w:rsidR="003641F2" w:rsidRPr="003641F2">
        <w:rPr>
          <w:rFonts w:hint="eastAsia"/>
          <w:lang w:val="en-US"/>
        </w:rPr>
        <w:t>were achieved</w:t>
      </w:r>
      <w:r w:rsidR="00750395" w:rsidRPr="00C07DB8">
        <w:rPr>
          <w:rFonts w:eastAsia="SimSun" w:hint="eastAsia"/>
          <w:lang w:val="en-US" w:eastAsia="zh-CN"/>
        </w:rPr>
        <w:t xml:space="preserve"> in R</w:t>
      </w:r>
      <w:r w:rsidR="003910B2">
        <w:rPr>
          <w:rFonts w:eastAsia="SimSun"/>
          <w:lang w:val="en-US" w:eastAsia="zh-CN"/>
        </w:rPr>
        <w:t>A</w:t>
      </w:r>
      <w:r w:rsidR="00750395" w:rsidRPr="00C07DB8">
        <w:rPr>
          <w:rFonts w:eastAsia="SimSun" w:hint="eastAsia"/>
          <w:lang w:val="en-US" w:eastAsia="zh-CN"/>
        </w:rPr>
        <w:t>N1 #7</w:t>
      </w:r>
      <w:r w:rsidR="00FD016D">
        <w:rPr>
          <w:rFonts w:eastAsia="SimSun" w:hint="eastAsia"/>
          <w:lang w:val="en-US" w:eastAsia="zh-CN"/>
        </w:rPr>
        <w:t>5</w:t>
      </w:r>
      <w:r w:rsidR="003641F2" w:rsidRPr="003641F2">
        <w:rPr>
          <w:rFonts w:hint="eastAsia"/>
          <w:lang w:val="en-US"/>
        </w:rPr>
        <w:t xml:space="preserve"> </w:t>
      </w:r>
      <w:r w:rsidR="00766313" w:rsidRPr="00101674">
        <w:rPr>
          <w:rFonts w:eastAsia="SimSun" w:hint="eastAsia"/>
          <w:lang w:val="en-US" w:eastAsia="zh-CN"/>
        </w:rPr>
        <w:t>[1]</w:t>
      </w:r>
      <w:r w:rsidR="00542C8B" w:rsidRPr="003641F2">
        <w:rPr>
          <w:rFonts w:hint="eastAsia"/>
          <w:lang w:val="en-US"/>
        </w:rPr>
        <w:t>:</w:t>
      </w:r>
    </w:p>
    <w:p w:rsidR="00FD016D" w:rsidRDefault="00FD016D" w:rsidP="00FD016D">
      <w:pPr>
        <w:numPr>
          <w:ilvl w:val="0"/>
          <w:numId w:val="15"/>
        </w:numPr>
        <w:spacing w:after="0"/>
      </w:pPr>
      <w:r w:rsidRPr="007D08F9">
        <w:t xml:space="preserve">P0 and alpha configuration for </w:t>
      </w:r>
      <w:r>
        <w:t>the two</w:t>
      </w:r>
      <w:r w:rsidRPr="007D08F9">
        <w:t xml:space="preserve"> </w:t>
      </w:r>
      <w:proofErr w:type="spellStart"/>
      <w:r w:rsidRPr="007D08F9">
        <w:t>subframe</w:t>
      </w:r>
      <w:proofErr w:type="spellEnd"/>
      <w:r w:rsidRPr="007D08F9">
        <w:t xml:space="preserve"> set</w:t>
      </w:r>
      <w:r>
        <w:t>s</w:t>
      </w:r>
      <w:r w:rsidRPr="007D08F9">
        <w:t xml:space="preserve"> is via RRC signalling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For p</w:t>
      </w:r>
      <w:r w:rsidRPr="00487B09">
        <w:rPr>
          <w:rFonts w:eastAsia="MS Mincho"/>
          <w:sz w:val="22"/>
          <w:lang w:eastAsia="ja-JP"/>
        </w:rPr>
        <w:t xml:space="preserve">ower control command step size, </w:t>
      </w:r>
      <w:r>
        <w:rPr>
          <w:rFonts w:eastAsia="MS Mincho"/>
          <w:sz w:val="22"/>
          <w:lang w:eastAsia="ja-JP"/>
        </w:rPr>
        <w:t>n</w:t>
      </w:r>
      <w:r w:rsidRPr="00487B09">
        <w:rPr>
          <w:rFonts w:eastAsia="MS Mincho"/>
          <w:sz w:val="22"/>
          <w:lang w:eastAsia="ja-JP"/>
        </w:rPr>
        <w:t>o change relative to Rel-11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lang w:eastAsia="ja-JP"/>
        </w:rPr>
      </w:pPr>
      <w:r w:rsidRPr="00E67699">
        <w:rPr>
          <w:rFonts w:eastAsia="MS Mincho"/>
          <w:lang w:eastAsia="ja-JP"/>
        </w:rPr>
        <w:t xml:space="preserve">FFS PHR related issues till RAN1#76, especially regarding whether current PHR mechanism can have PHR reports for the two </w:t>
      </w:r>
      <w:proofErr w:type="spellStart"/>
      <w:r w:rsidRPr="00E67699">
        <w:rPr>
          <w:rFonts w:eastAsia="MS Mincho"/>
          <w:lang w:eastAsia="ja-JP"/>
        </w:rPr>
        <w:t>subframe</w:t>
      </w:r>
      <w:proofErr w:type="spellEnd"/>
      <w:r w:rsidRPr="00E67699">
        <w:rPr>
          <w:rFonts w:eastAsia="MS Mincho"/>
          <w:lang w:eastAsia="ja-JP"/>
        </w:rPr>
        <w:t xml:space="preserve"> sets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till RAN1#76, including at least the following issues:</w:t>
      </w:r>
    </w:p>
    <w:p w:rsidR="00FD016D" w:rsidRPr="00E67699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 w:rsidRPr="00E67699">
        <w:rPr>
          <w:rFonts w:eastAsia="MS Mincho"/>
          <w:lang w:eastAsia="ja-JP"/>
        </w:rPr>
        <w:t>Application of power control commands</w:t>
      </w:r>
    </w:p>
    <w:p w:rsidR="00FD016D" w:rsidRDefault="00FD016D" w:rsidP="00FD016D">
      <w:pPr>
        <w:numPr>
          <w:ilvl w:val="2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separate power control commands only</w:t>
      </w:r>
    </w:p>
    <w:p w:rsidR="00FD016D" w:rsidRDefault="00FD016D" w:rsidP="00FD016D">
      <w:pPr>
        <w:numPr>
          <w:ilvl w:val="2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2: configurable between separate and joint power control commands</w:t>
      </w:r>
    </w:p>
    <w:p w:rsidR="00FD016D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TPC timing issues, if any, for configuration #0</w:t>
      </w:r>
    </w:p>
    <w:p w:rsidR="00FD016D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SRS power control related issues</w:t>
      </w:r>
    </w:p>
    <w:p w:rsidR="00CA33D8" w:rsidRDefault="007166B8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the following working assumption was made:</w:t>
      </w:r>
    </w:p>
    <w:p w:rsidR="007166B8" w:rsidRPr="006B71AE" w:rsidRDefault="007166B8" w:rsidP="007166B8">
      <w:pPr>
        <w:numPr>
          <w:ilvl w:val="0"/>
          <w:numId w:val="33"/>
        </w:numPr>
        <w:spacing w:after="0"/>
      </w:pPr>
      <w:r w:rsidRPr="006B71AE">
        <w:t xml:space="preserve">The association of (P0, alpha) with a UL </w:t>
      </w:r>
      <w:proofErr w:type="spellStart"/>
      <w:r w:rsidRPr="006B71AE">
        <w:t>subframe</w:t>
      </w:r>
      <w:proofErr w:type="spellEnd"/>
      <w:r w:rsidRPr="006B71AE">
        <w:t xml:space="preserve"> </w:t>
      </w:r>
      <w:r>
        <w:t xml:space="preserve">is </w:t>
      </w:r>
      <w:r w:rsidRPr="006B71AE">
        <w:t>separately configured</w:t>
      </w:r>
      <w:r>
        <w:t xml:space="preserve"> via RRC</w:t>
      </w:r>
    </w:p>
    <w:p w:rsidR="007166B8" w:rsidRPr="00487B09" w:rsidRDefault="007166B8" w:rsidP="007166B8">
      <w:pPr>
        <w:numPr>
          <w:ilvl w:val="0"/>
          <w:numId w:val="33"/>
        </w:numPr>
        <w:spacing w:after="0"/>
      </w:pPr>
      <w:r w:rsidRPr="00487B09">
        <w:t xml:space="preserve">For PUCCH PC, no enhancements (including both over-the-air and backhaul enhancements) relative to Rel-11 </w:t>
      </w:r>
    </w:p>
    <w:p w:rsidR="00CA33D8" w:rsidRDefault="00CA33D8">
      <w:pPr>
        <w:spacing w:after="0"/>
        <w:jc w:val="both"/>
        <w:rPr>
          <w:rFonts w:eastAsia="SimSun"/>
          <w:lang w:eastAsia="zh-CN"/>
        </w:rPr>
      </w:pPr>
    </w:p>
    <w:p w:rsidR="00CA33D8" w:rsidRDefault="00880E98">
      <w:pPr>
        <w:jc w:val="both"/>
        <w:rPr>
          <w:rFonts w:eastAsia="SimSun"/>
          <w:u w:val="single"/>
          <w:lang w:val="en-US" w:eastAsia="zh-CN"/>
        </w:rPr>
      </w:pPr>
      <w:r>
        <w:rPr>
          <w:rFonts w:eastAsia="SimSun"/>
          <w:lang w:val="en-US" w:eastAsia="zh-CN"/>
        </w:rPr>
        <w:t>Following RAN1#75, there was an email discussion on PHR, summarized in</w:t>
      </w:r>
      <w:r w:rsidR="001F6D08">
        <w:rPr>
          <w:rFonts w:eastAsia="SimSun"/>
          <w:lang w:val="en-US" w:eastAsia="zh-CN"/>
        </w:rPr>
        <w:t xml:space="preserve"> </w:t>
      </w:r>
      <w:r w:rsidR="002F3C5B">
        <w:rPr>
          <w:rFonts w:eastAsia="SimSun"/>
          <w:lang w:val="en-US" w:eastAsia="zh-CN"/>
        </w:rPr>
        <w:fldChar w:fldCharType="begin"/>
      </w:r>
      <w:r w:rsidR="001F6D08">
        <w:rPr>
          <w:rFonts w:eastAsia="SimSun"/>
          <w:lang w:val="en-US" w:eastAsia="zh-CN"/>
        </w:rPr>
        <w:instrText xml:space="preserve"> REF _Ref378951371 \r \h </w:instrText>
      </w:r>
      <w:r w:rsidR="002F3C5B">
        <w:rPr>
          <w:rFonts w:eastAsia="SimSun"/>
          <w:lang w:val="en-US" w:eastAsia="zh-CN"/>
        </w:rPr>
      </w:r>
      <w:r w:rsidR="002F3C5B">
        <w:rPr>
          <w:rFonts w:eastAsia="SimSun"/>
          <w:lang w:val="en-US" w:eastAsia="zh-CN"/>
        </w:rPr>
        <w:fldChar w:fldCharType="separate"/>
      </w:r>
      <w:r w:rsidR="001F6D08">
        <w:rPr>
          <w:rFonts w:eastAsia="SimSun"/>
          <w:lang w:val="en-US" w:eastAsia="zh-CN"/>
        </w:rPr>
        <w:t>[2]</w:t>
      </w:r>
      <w:r w:rsidR="002F3C5B">
        <w:rPr>
          <w:rFonts w:eastAsia="SimSun"/>
          <w:lang w:val="en-US" w:eastAsia="zh-CN"/>
        </w:rPr>
        <w:fldChar w:fldCharType="end"/>
      </w:r>
      <w:r>
        <w:rPr>
          <w:rFonts w:eastAsia="SimSun"/>
          <w:lang w:val="en-US" w:eastAsia="zh-CN"/>
        </w:rPr>
        <w:t xml:space="preserve">. </w:t>
      </w:r>
      <w:r w:rsidR="00916D31">
        <w:rPr>
          <w:rFonts w:eastAsia="SimSun"/>
          <w:lang w:val="en-US" w:eastAsia="zh-CN"/>
        </w:rPr>
        <w:t>I</w:t>
      </w:r>
      <w:r w:rsidR="00D16B35">
        <w:rPr>
          <w:rFonts w:eastAsia="SimSun" w:hint="eastAsia"/>
          <w:lang w:val="en-US" w:eastAsia="zh-CN"/>
        </w:rPr>
        <w:t xml:space="preserve">n this </w:t>
      </w:r>
      <w:r w:rsidR="00D16B35">
        <w:rPr>
          <w:rFonts w:eastAsia="SimSun"/>
          <w:lang w:val="en-US" w:eastAsia="zh-CN"/>
        </w:rPr>
        <w:t>contribution</w:t>
      </w:r>
      <w:r w:rsidR="00D16B35">
        <w:rPr>
          <w:rFonts w:eastAsia="SimSun" w:hint="eastAsia"/>
          <w:lang w:val="en-US" w:eastAsia="zh-CN"/>
        </w:rPr>
        <w:t xml:space="preserve"> we </w:t>
      </w:r>
      <w:r>
        <w:rPr>
          <w:rFonts w:eastAsia="SimSun"/>
          <w:lang w:val="en-US" w:eastAsia="zh-CN"/>
        </w:rPr>
        <w:t xml:space="preserve">further discuss </w:t>
      </w:r>
      <w:r w:rsidR="00916D31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issue of</w:t>
      </w:r>
      <w:r w:rsidR="00932B70">
        <w:rPr>
          <w:rFonts w:eastAsia="SimSun" w:hint="eastAsia"/>
          <w:lang w:val="en-US" w:eastAsia="zh-CN"/>
        </w:rPr>
        <w:t xml:space="preserve"> PHR for two UL </w:t>
      </w:r>
      <w:proofErr w:type="spellStart"/>
      <w:r w:rsidR="00932B70">
        <w:rPr>
          <w:rFonts w:eastAsia="SimSun" w:hint="eastAsia"/>
          <w:lang w:val="en-US" w:eastAsia="zh-CN"/>
        </w:rPr>
        <w:t>subframe</w:t>
      </w:r>
      <w:proofErr w:type="spellEnd"/>
      <w:r w:rsidR="00932B70">
        <w:rPr>
          <w:rFonts w:eastAsia="SimSun" w:hint="eastAsia"/>
          <w:lang w:val="en-US" w:eastAsia="zh-CN"/>
        </w:rPr>
        <w:t xml:space="preserve"> sets</w:t>
      </w:r>
      <w:r w:rsidR="00542C8B">
        <w:rPr>
          <w:rFonts w:eastAsia="SimSun" w:hint="eastAsia"/>
          <w:lang w:val="en-US" w:eastAsia="zh-CN"/>
        </w:rPr>
        <w:t xml:space="preserve">.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PHR for two UL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sets</w:t>
      </w:r>
    </w:p>
    <w:p w:rsidR="003C7FFE" w:rsidRPr="003C7FFE" w:rsidRDefault="001925BD" w:rsidP="00DE3E75">
      <w:pPr>
        <w:pStyle w:val="BodyText"/>
        <w:spacing w:beforeLines="50"/>
        <w:rPr>
          <w:rFonts w:ascii="Arial" w:hAnsi="Arial"/>
          <w:sz w:val="24"/>
          <w:szCs w:val="24"/>
          <w:lang w:val="en-US" w:eastAsia="ko-KR"/>
        </w:rPr>
      </w:pPr>
      <w:r>
        <w:rPr>
          <w:rFonts w:ascii="Arial" w:hAnsi="Arial"/>
          <w:sz w:val="24"/>
          <w:szCs w:val="24"/>
          <w:lang w:val="en-US" w:eastAsia="ko-KR"/>
        </w:rPr>
        <w:t>2</w:t>
      </w:r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 xml:space="preserve">.1 PH calculation for two UL </w:t>
      </w:r>
      <w:proofErr w:type="spellStart"/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>subframe</w:t>
      </w:r>
      <w:proofErr w:type="spellEnd"/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 xml:space="preserve"> sets</w:t>
      </w:r>
    </w:p>
    <w:p w:rsidR="00CA33D8" w:rsidRDefault="0036493F" w:rsidP="00DE3E75">
      <w:pPr>
        <w:pStyle w:val="BodyText"/>
        <w:spacing w:beforeLines="50"/>
        <w:jc w:val="both"/>
        <w:rPr>
          <w:rFonts w:eastAsia="SimSun"/>
          <w:lang w:eastAsia="zh-CN"/>
        </w:rPr>
      </w:pPr>
      <w:r>
        <w:rPr>
          <w:lang w:val="en-US"/>
        </w:rPr>
        <w:t>Since</w:t>
      </w:r>
      <w:r w:rsidR="00C42AC7" w:rsidRPr="00C42AC7">
        <w:rPr>
          <w:rFonts w:hint="eastAsia"/>
          <w:lang w:val="en-US"/>
        </w:rPr>
        <w:t xml:space="preserve"> it was agreed that </w:t>
      </w:r>
      <w:r w:rsidR="00C42AC7" w:rsidRPr="00C42AC7">
        <w:rPr>
          <w:lang w:val="en-US"/>
        </w:rPr>
        <w:t>different</w:t>
      </w:r>
      <w:r w:rsidR="00C42AC7" w:rsidRPr="00C42AC7">
        <w:rPr>
          <w:rFonts w:hint="eastAsia"/>
          <w:lang w:val="en-US"/>
        </w:rPr>
        <w:t xml:space="preserve"> </w:t>
      </w:r>
      <w:r w:rsidR="00C42AC7" w:rsidRPr="00583C9C">
        <w:rPr>
          <w:rFonts w:hint="eastAsia"/>
          <w:lang w:val="en-US"/>
        </w:rPr>
        <w:t>open-loop power control parameters</w:t>
      </w:r>
      <w:r w:rsidR="00C42AC7" w:rsidRPr="00101674">
        <w:rPr>
          <w:rFonts w:eastAsia="SimSun" w:hint="eastAsia"/>
          <w:lang w:val="en-US" w:eastAsia="zh-CN"/>
        </w:rPr>
        <w:t xml:space="preserve"> are applied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sets and </w:t>
      </w:r>
      <w:r w:rsidR="00C42AC7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C42AC7" w:rsidRPr="00583C9C">
        <w:rPr>
          <w:rFonts w:hint="eastAsia"/>
          <w:lang w:val="en-US"/>
        </w:rPr>
        <w:t>subframe</w:t>
      </w:r>
      <w:proofErr w:type="spellEnd"/>
      <w:r w:rsidR="00C42AC7" w:rsidRPr="00583C9C">
        <w:rPr>
          <w:rFonts w:hint="eastAsia"/>
          <w:lang w:val="en-US"/>
        </w:rPr>
        <w:t xml:space="preserve"> set</w:t>
      </w:r>
      <w:r w:rsidR="00C42AC7" w:rsidRPr="00101674">
        <w:rPr>
          <w:rFonts w:eastAsia="SimSun" w:hint="eastAsia"/>
          <w:lang w:val="en-US" w:eastAsia="zh-CN"/>
        </w:rPr>
        <w:t xml:space="preserve">, the PH </w:t>
      </w:r>
      <w:r w:rsidR="00C42AC7" w:rsidRPr="00101674">
        <w:rPr>
          <w:rFonts w:eastAsia="SimSun"/>
          <w:lang w:val="en-US" w:eastAsia="zh-CN"/>
        </w:rPr>
        <w:t>values</w:t>
      </w:r>
      <w:r w:rsidR="00C42AC7" w:rsidRPr="00101674">
        <w:rPr>
          <w:rFonts w:eastAsia="SimSun" w:hint="eastAsia"/>
          <w:lang w:val="en-US" w:eastAsia="zh-CN"/>
        </w:rPr>
        <w:t xml:space="preserve">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</w:t>
      </w:r>
      <w:r w:rsidR="00065179">
        <w:rPr>
          <w:rFonts w:eastAsia="SimSun" w:hint="eastAsia"/>
          <w:lang w:val="en-US" w:eastAsia="zh-CN"/>
        </w:rPr>
        <w:t>s</w:t>
      </w:r>
      <w:r w:rsidR="00C42AC7" w:rsidRPr="00101674">
        <w:rPr>
          <w:rFonts w:eastAsia="SimSun" w:hint="eastAsia"/>
          <w:lang w:val="en-US" w:eastAsia="zh-CN"/>
        </w:rPr>
        <w:t xml:space="preserve"> should be different. </w:t>
      </w:r>
      <w:r w:rsidR="00324123">
        <w:rPr>
          <w:rFonts w:eastAsia="SimSun"/>
          <w:lang w:val="en-US" w:eastAsia="zh-CN"/>
        </w:rPr>
        <w:t>I</w:t>
      </w:r>
      <w:r w:rsidR="00324123">
        <w:rPr>
          <w:rFonts w:eastAsia="SimSun" w:hint="eastAsia"/>
          <w:lang w:val="en-US" w:eastAsia="zh-CN"/>
        </w:rPr>
        <w:t xml:space="preserve">n </w:t>
      </w:r>
      <w:r w:rsidR="002F3C5B">
        <w:rPr>
          <w:rFonts w:eastAsia="SimSun"/>
          <w:lang w:val="en-US" w:eastAsia="zh-CN"/>
        </w:rPr>
        <w:fldChar w:fldCharType="begin"/>
      </w:r>
      <w:r w:rsidR="001F6D08">
        <w:rPr>
          <w:rFonts w:eastAsia="SimSun"/>
          <w:lang w:val="en-US" w:eastAsia="zh-CN"/>
        </w:rPr>
        <w:instrText xml:space="preserve"> </w:instrText>
      </w:r>
      <w:r w:rsidR="001F6D08">
        <w:rPr>
          <w:rFonts w:eastAsia="SimSun" w:hint="eastAsia"/>
          <w:lang w:val="en-US" w:eastAsia="zh-CN"/>
        </w:rPr>
        <w:instrText>REF _Ref378951522 \r \h</w:instrText>
      </w:r>
      <w:r w:rsidR="001F6D08">
        <w:rPr>
          <w:rFonts w:eastAsia="SimSun"/>
          <w:lang w:val="en-US" w:eastAsia="zh-CN"/>
        </w:rPr>
        <w:instrText xml:space="preserve"> </w:instrText>
      </w:r>
      <w:r w:rsidR="002F3C5B">
        <w:rPr>
          <w:rFonts w:eastAsia="SimSun"/>
          <w:lang w:val="en-US" w:eastAsia="zh-CN"/>
        </w:rPr>
      </w:r>
      <w:r w:rsidR="002F3C5B">
        <w:rPr>
          <w:rFonts w:eastAsia="SimSun"/>
          <w:lang w:val="en-US" w:eastAsia="zh-CN"/>
        </w:rPr>
        <w:fldChar w:fldCharType="separate"/>
      </w:r>
      <w:r w:rsidR="001F6D08">
        <w:rPr>
          <w:rFonts w:eastAsia="SimSun"/>
          <w:lang w:val="en-US" w:eastAsia="zh-CN"/>
        </w:rPr>
        <w:t>[3]</w:t>
      </w:r>
      <w:r w:rsidR="002F3C5B">
        <w:rPr>
          <w:rFonts w:eastAsia="SimSun"/>
          <w:lang w:val="en-US" w:eastAsia="zh-CN"/>
        </w:rPr>
        <w:fldChar w:fldCharType="end"/>
      </w:r>
      <w:r w:rsidR="00324123">
        <w:rPr>
          <w:rFonts w:eastAsia="SimSun" w:hint="eastAsia"/>
          <w:lang w:val="en-US" w:eastAsia="zh-CN"/>
        </w:rPr>
        <w:t xml:space="preserve">, it was proposed to derive </w:t>
      </w:r>
      <w:r w:rsidR="007F44B9">
        <w:rPr>
          <w:rFonts w:eastAsia="SimSun" w:hint="eastAsia"/>
          <w:lang w:val="en-US" w:eastAsia="zh-CN"/>
        </w:rPr>
        <w:t xml:space="preserve">the </w:t>
      </w:r>
      <w:r w:rsidR="00324123">
        <w:rPr>
          <w:rFonts w:eastAsia="SimSun" w:hint="eastAsia"/>
          <w:lang w:val="en-US" w:eastAsia="zh-CN"/>
        </w:rPr>
        <w:t xml:space="preserve">PH for one </w:t>
      </w:r>
      <w:proofErr w:type="spellStart"/>
      <w:r w:rsidR="00324123">
        <w:rPr>
          <w:rFonts w:eastAsia="SimSun" w:hint="eastAsia"/>
          <w:lang w:val="en-US" w:eastAsia="zh-CN"/>
        </w:rPr>
        <w:t>subframe</w:t>
      </w:r>
      <w:proofErr w:type="spellEnd"/>
      <w:r w:rsidR="00324123">
        <w:rPr>
          <w:rFonts w:eastAsia="SimSun" w:hint="eastAsia"/>
          <w:lang w:val="en-US" w:eastAsia="zh-CN"/>
        </w:rPr>
        <w:t xml:space="preserve"> set form the PH for another </w:t>
      </w:r>
      <w:proofErr w:type="spellStart"/>
      <w:r w:rsidR="00324123">
        <w:rPr>
          <w:rFonts w:eastAsia="SimSun" w:hint="eastAsia"/>
          <w:lang w:val="en-US" w:eastAsia="zh-CN"/>
        </w:rPr>
        <w:t>subfram</w:t>
      </w:r>
      <w:proofErr w:type="spellEnd"/>
      <w:r w:rsidR="00324123">
        <w:rPr>
          <w:rFonts w:eastAsia="SimSun" w:hint="eastAsia"/>
          <w:lang w:val="en-US" w:eastAsia="zh-CN"/>
        </w:rPr>
        <w:t xml:space="preserve"> set</w:t>
      </w:r>
      <w:r w:rsidR="009C3E02">
        <w:rPr>
          <w:rFonts w:eastAsia="SimSun"/>
          <w:lang w:val="en-US" w:eastAsia="zh-CN"/>
        </w:rPr>
        <w:t>.</w:t>
      </w:r>
      <w:r w:rsidR="00324123">
        <w:rPr>
          <w:rFonts w:eastAsia="SimSun" w:hint="eastAsia"/>
          <w:lang w:val="en-US" w:eastAsia="zh-CN"/>
        </w:rPr>
        <w:t xml:space="preserve"> </w:t>
      </w:r>
      <w:r w:rsidR="009C3E02">
        <w:rPr>
          <w:rFonts w:eastAsia="SimSun"/>
          <w:lang w:eastAsia="zh-CN"/>
        </w:rPr>
        <w:t>I</w:t>
      </w:r>
      <w:r w:rsidR="00324123">
        <w:rPr>
          <w:rFonts w:eastAsia="SimSun"/>
          <w:lang w:eastAsia="zh-CN"/>
        </w:rPr>
        <w:t xml:space="preserve">n order to do </w:t>
      </w:r>
      <w:r w:rsidR="00324123">
        <w:rPr>
          <w:rFonts w:eastAsia="SimSun" w:hint="eastAsia"/>
          <w:lang w:eastAsia="zh-CN"/>
        </w:rPr>
        <w:t>so</w:t>
      </w:r>
      <w:r w:rsidR="00324123" w:rsidRPr="000144C9">
        <w:rPr>
          <w:rFonts w:eastAsia="SimSun"/>
          <w:lang w:eastAsia="zh-CN"/>
        </w:rPr>
        <w:t xml:space="preserve">, the </w:t>
      </w:r>
      <w:proofErr w:type="spellStart"/>
      <w:r w:rsidR="00324123" w:rsidRPr="000144C9">
        <w:rPr>
          <w:rFonts w:eastAsia="SimSun"/>
          <w:lang w:eastAsia="zh-CN"/>
        </w:rPr>
        <w:t>eNB</w:t>
      </w:r>
      <w:proofErr w:type="spellEnd"/>
      <w:r w:rsidR="00324123" w:rsidRPr="000144C9">
        <w:rPr>
          <w:rFonts w:eastAsia="SimSun"/>
          <w:lang w:eastAsia="zh-CN"/>
        </w:rPr>
        <w:t xml:space="preserve"> needs to have the path loss information and the CLPC accumulation.</w:t>
      </w:r>
    </w:p>
    <w:p w:rsidR="00772552" w:rsidRDefault="00324123" w:rsidP="00DE3E75">
      <w:pPr>
        <w:pStyle w:val="BodyText"/>
        <w:numPr>
          <w:ilvl w:val="0"/>
          <w:numId w:val="34"/>
        </w:numPr>
        <w:spacing w:beforeLines="50"/>
        <w:jc w:val="both"/>
        <w:rPr>
          <w:rFonts w:eastAsia="SimSun"/>
          <w:lang w:eastAsia="zh-CN"/>
        </w:rPr>
        <w:pPrChange w:id="2" w:author="Sigen Ye" w:date="2014-02-10T04:27:00Z">
          <w:pPr>
            <w:pStyle w:val="BodyText"/>
            <w:numPr>
              <w:numId w:val="34"/>
            </w:numPr>
            <w:spacing w:beforeLines="50"/>
            <w:ind w:left="720" w:hanging="360"/>
            <w:jc w:val="both"/>
          </w:pPr>
        </w:pPrChange>
      </w:pPr>
      <w:r w:rsidRPr="000144C9">
        <w:rPr>
          <w:rFonts w:eastAsia="SimSun"/>
          <w:lang w:eastAsia="zh-CN"/>
        </w:rPr>
        <w:t>Path loss can be estimated based on RSRP report. However, this would require the UE to send RSRP report quite frequently, which consumes resources.</w:t>
      </w:r>
    </w:p>
    <w:p w:rsidR="00772552" w:rsidRDefault="00324123" w:rsidP="00DE3E75">
      <w:pPr>
        <w:pStyle w:val="BodyText"/>
        <w:numPr>
          <w:ilvl w:val="0"/>
          <w:numId w:val="34"/>
        </w:numPr>
        <w:spacing w:beforeLines="50"/>
        <w:jc w:val="both"/>
        <w:rPr>
          <w:rFonts w:eastAsia="SimSun"/>
          <w:lang w:eastAsia="zh-CN"/>
        </w:rPr>
        <w:pPrChange w:id="3" w:author="Sigen Ye" w:date="2014-02-10T04:27:00Z">
          <w:pPr>
            <w:pStyle w:val="BodyText"/>
            <w:numPr>
              <w:numId w:val="34"/>
            </w:numPr>
            <w:spacing w:beforeLines="50"/>
            <w:ind w:left="720" w:hanging="360"/>
            <w:jc w:val="both"/>
          </w:pPr>
        </w:pPrChange>
      </w:pPr>
      <w:r w:rsidRPr="000144C9">
        <w:rPr>
          <w:rFonts w:eastAsia="SimSun"/>
          <w:lang w:eastAsia="zh-CN"/>
        </w:rPr>
        <w:t xml:space="preserve">The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could accumulate TPC command for each UE. Other than the additional complexity, it is not accurate due to the following reasons:</w:t>
      </w:r>
    </w:p>
    <w:p w:rsidR="00CA33D8" w:rsidRDefault="00324123" w:rsidP="00DE3E75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  <w:pPrChange w:id="4" w:author="Sigen Ye" w:date="2014-02-10T04:27:00Z">
          <w:pPr>
            <w:pStyle w:val="BodyText"/>
            <w:numPr>
              <w:ilvl w:val="1"/>
              <w:numId w:val="34"/>
            </w:numPr>
            <w:spacing w:beforeLines="50"/>
            <w:ind w:left="1440" w:hanging="360"/>
            <w:jc w:val="both"/>
          </w:pPr>
        </w:pPrChange>
      </w:pPr>
      <w:r w:rsidRPr="000144C9">
        <w:rPr>
          <w:rFonts w:eastAsia="SimSun"/>
          <w:lang w:eastAsia="zh-CN"/>
        </w:rPr>
        <w:t xml:space="preserve">There is certain range of power level tolerance at the UE implementation when adjusting power based on TPC command. </w:t>
      </w:r>
      <w:r w:rsidR="009023F0">
        <w:rPr>
          <w:rFonts w:eastAsia="SimSun"/>
          <w:lang w:eastAsia="zh-CN"/>
        </w:rPr>
        <w:t xml:space="preserve">So there would be some difference between the accumulated TPC at the </w:t>
      </w:r>
      <w:proofErr w:type="spellStart"/>
      <w:r w:rsidR="009023F0">
        <w:rPr>
          <w:rFonts w:eastAsia="SimSun"/>
          <w:lang w:eastAsia="zh-CN"/>
        </w:rPr>
        <w:t>eNB</w:t>
      </w:r>
      <w:proofErr w:type="spellEnd"/>
      <w:r w:rsidR="009023F0">
        <w:rPr>
          <w:rFonts w:eastAsia="SimSun"/>
          <w:lang w:eastAsia="zh-CN"/>
        </w:rPr>
        <w:t xml:space="preserve"> and the UE</w:t>
      </w:r>
      <w:r w:rsidRPr="000144C9">
        <w:rPr>
          <w:rFonts w:eastAsia="SimSun"/>
          <w:lang w:eastAsia="zh-CN"/>
        </w:rPr>
        <w:t>.</w:t>
      </w:r>
    </w:p>
    <w:p w:rsidR="00772552" w:rsidRDefault="00324123" w:rsidP="00DE3E75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  <w:pPrChange w:id="5" w:author="Sigen Ye" w:date="2014-02-10T04:27:00Z">
          <w:pPr>
            <w:pStyle w:val="BodyText"/>
            <w:numPr>
              <w:ilvl w:val="1"/>
              <w:numId w:val="34"/>
            </w:numPr>
            <w:spacing w:beforeLines="50"/>
            <w:ind w:left="1440" w:hanging="360"/>
            <w:jc w:val="both"/>
          </w:pPr>
        </w:pPrChange>
      </w:pPr>
      <w:r w:rsidRPr="000144C9">
        <w:rPr>
          <w:rFonts w:eastAsia="SimSun"/>
          <w:lang w:eastAsia="zh-CN"/>
        </w:rPr>
        <w:t xml:space="preserve">There could be </w:t>
      </w:r>
      <w:r>
        <w:rPr>
          <w:rFonts w:eastAsia="SimSun"/>
          <w:lang w:eastAsia="zh-CN"/>
        </w:rPr>
        <w:t>missed detection of TPC command</w:t>
      </w:r>
      <w:r>
        <w:rPr>
          <w:rFonts w:eastAsia="SimSun" w:hint="eastAsia"/>
          <w:lang w:eastAsia="zh-CN"/>
        </w:rPr>
        <w:t>.</w:t>
      </w:r>
    </w:p>
    <w:p w:rsidR="00772552" w:rsidRDefault="00324123" w:rsidP="00DE3E75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  <w:pPrChange w:id="6" w:author="Sigen Ye" w:date="2014-02-10T04:27:00Z">
          <w:pPr>
            <w:pStyle w:val="BodyText"/>
            <w:numPr>
              <w:ilvl w:val="1"/>
              <w:numId w:val="34"/>
            </w:numPr>
            <w:spacing w:beforeLines="50"/>
            <w:ind w:left="1440" w:hanging="360"/>
            <w:jc w:val="both"/>
          </w:pPr>
        </w:pPrChange>
      </w:pPr>
      <w:r w:rsidRPr="00324123">
        <w:rPr>
          <w:rFonts w:eastAsia="SimSun"/>
          <w:lang w:eastAsia="zh-CN"/>
        </w:rPr>
        <w:t>TPC is not accumulated at the UE when UE reaches the maximum or minimum power.</w:t>
      </w:r>
    </w:p>
    <w:p w:rsidR="00A124CC" w:rsidRDefault="00324123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Based on above </w:t>
      </w:r>
      <w:r>
        <w:rPr>
          <w:rFonts w:eastAsia="SimSun"/>
          <w:lang w:val="en-US" w:eastAsia="zh-CN"/>
        </w:rPr>
        <w:t>analyses</w:t>
      </w:r>
      <w:r>
        <w:rPr>
          <w:rFonts w:eastAsia="SimSun" w:hint="eastAsia"/>
          <w:lang w:val="en-US" w:eastAsia="zh-CN"/>
        </w:rPr>
        <w:t xml:space="preserve">, we found </w:t>
      </w:r>
      <w:proofErr w:type="spellStart"/>
      <w:r>
        <w:rPr>
          <w:rFonts w:eastAsia="SimSun" w:hint="eastAsia"/>
          <w:lang w:val="en-US" w:eastAsia="zh-CN"/>
        </w:rPr>
        <w:t>tha</w:t>
      </w:r>
      <w:proofErr w:type="spellEnd"/>
      <w:r w:rsidR="00C42AC7">
        <w:t>t</w:t>
      </w:r>
      <w:r>
        <w:rPr>
          <w:rFonts w:eastAsiaTheme="minorEastAsia" w:hint="eastAsia"/>
          <w:lang w:eastAsia="zh-CN"/>
        </w:rPr>
        <w:t xml:space="preserve"> it </w:t>
      </w:r>
      <w:r w:rsidR="00C42AC7">
        <w:t>is difficult to infer the PH</w:t>
      </w:r>
      <w:r w:rsidR="00C42AC7" w:rsidRPr="00101674">
        <w:rPr>
          <w:rFonts w:eastAsia="SimSun" w:hint="eastAsia"/>
          <w:lang w:eastAsia="zh-CN"/>
        </w:rPr>
        <w:t xml:space="preserve"> values</w:t>
      </w:r>
      <w:r w:rsidR="00C42AC7">
        <w:t xml:space="preserve"> for one set from another set</w:t>
      </w:r>
      <w:r w:rsidR="00C42AC7" w:rsidRPr="00101674">
        <w:rPr>
          <w:rFonts w:eastAsia="SimSun" w:hint="eastAsia"/>
          <w:lang w:eastAsia="zh-CN"/>
        </w:rPr>
        <w:t>, which</w:t>
      </w:r>
      <w:r w:rsidR="00C42AC7">
        <w:t xml:space="preserve"> means that there would be </w:t>
      </w:r>
      <w:r w:rsidR="0036493F">
        <w:t xml:space="preserve">a </w:t>
      </w:r>
      <w:r w:rsidR="00C42AC7">
        <w:t xml:space="preserve">need </w:t>
      </w:r>
      <w:r w:rsidR="004D2300">
        <w:rPr>
          <w:rFonts w:eastAsiaTheme="minorEastAsia" w:hint="eastAsia"/>
          <w:lang w:eastAsia="zh-CN"/>
        </w:rPr>
        <w:t>to</w:t>
      </w:r>
      <w:r w:rsidR="00C42AC7">
        <w:t xml:space="preserve"> separate PHRs for </w:t>
      </w:r>
      <w:r w:rsidR="0036493F">
        <w:t xml:space="preserve">the </w:t>
      </w:r>
      <w:r w:rsidR="00C42AC7">
        <w:t>two</w:t>
      </w:r>
      <w:r w:rsidR="00065179" w:rsidRPr="00706719">
        <w:rPr>
          <w:rFonts w:eastAsia="SimSun" w:hint="eastAsia"/>
          <w:lang w:eastAsia="zh-CN"/>
        </w:rPr>
        <w:t xml:space="preserve"> </w:t>
      </w:r>
      <w:proofErr w:type="spellStart"/>
      <w:r w:rsidR="0036493F">
        <w:rPr>
          <w:rFonts w:eastAsia="SimSun"/>
          <w:lang w:eastAsia="zh-CN"/>
        </w:rPr>
        <w:t>subframe</w:t>
      </w:r>
      <w:proofErr w:type="spellEnd"/>
      <w:r w:rsidR="0036493F">
        <w:t xml:space="preserve"> </w:t>
      </w:r>
      <w:r w:rsidR="00C42AC7">
        <w:t>sets.</w:t>
      </w:r>
      <w:r w:rsidR="00C42AC7" w:rsidRPr="00101674">
        <w:rPr>
          <w:rFonts w:eastAsia="SimSun" w:hint="eastAsia"/>
          <w:lang w:eastAsia="zh-CN"/>
        </w:rPr>
        <w:t xml:space="preserve"> </w:t>
      </w:r>
    </w:p>
    <w:p w:rsidR="00A124CC" w:rsidRDefault="00A124CC" w:rsidP="00C42AC7">
      <w:pPr>
        <w:spacing w:after="0"/>
        <w:jc w:val="both"/>
        <w:rPr>
          <w:rFonts w:eastAsia="SimSun"/>
          <w:lang w:eastAsia="zh-CN"/>
        </w:rPr>
      </w:pPr>
    </w:p>
    <w:p w:rsidR="003C7FFE" w:rsidRDefault="009610AA" w:rsidP="00176F2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176F2D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176F2D">
        <w:rPr>
          <w:rFonts w:eastAsia="SimSun"/>
          <w:b/>
          <w:i/>
          <w:u w:val="single"/>
          <w:lang w:val="en-US" w:eastAsia="zh-CN"/>
        </w:rPr>
        <w:t>1</w:t>
      </w:r>
      <w:r w:rsidR="00176F2D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176F2D">
        <w:rPr>
          <w:rFonts w:eastAsia="SimSun"/>
          <w:u w:val="single"/>
          <w:lang w:val="en-US" w:eastAsia="zh-CN"/>
        </w:rPr>
        <w:t>Independent</w:t>
      </w:r>
      <w:r w:rsidR="00176F2D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176F2D">
        <w:rPr>
          <w:rFonts w:eastAsia="SimSun"/>
          <w:u w:val="single"/>
          <w:lang w:val="en-US" w:eastAsia="zh-CN"/>
        </w:rPr>
        <w:t>the two</w:t>
      </w:r>
      <w:r w:rsidR="00176F2D">
        <w:rPr>
          <w:rFonts w:eastAsia="SimSun" w:hint="eastAsia"/>
          <w:u w:val="single"/>
          <w:lang w:val="en-US" w:eastAsia="zh-CN"/>
        </w:rPr>
        <w:t xml:space="preserve"> UL SF sets. </w:t>
      </w:r>
      <w:r w:rsidR="00176F2D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3C7FFE" w:rsidRPr="003C7FFE" w:rsidRDefault="001925BD" w:rsidP="00DE3E75">
      <w:pPr>
        <w:pStyle w:val="BodyText"/>
        <w:spacing w:beforeLines="50"/>
        <w:rPr>
          <w:rFonts w:ascii="Arial" w:hAnsi="Arial"/>
          <w:sz w:val="24"/>
          <w:szCs w:val="24"/>
          <w:lang w:val="en-US" w:eastAsia="ko-KR"/>
        </w:rPr>
      </w:pPr>
      <w:r>
        <w:rPr>
          <w:rFonts w:ascii="Arial" w:hAnsi="Arial"/>
          <w:sz w:val="24"/>
          <w:szCs w:val="24"/>
          <w:lang w:val="en-US" w:eastAsia="ko-KR"/>
        </w:rPr>
        <w:t>2</w:t>
      </w:r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 xml:space="preserve">.2 Enhancement of PHRs for two UL </w:t>
      </w:r>
      <w:proofErr w:type="spellStart"/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>subframe</w:t>
      </w:r>
      <w:proofErr w:type="spellEnd"/>
      <w:r w:rsidR="003C7FFE" w:rsidRPr="003C7FFE">
        <w:rPr>
          <w:rFonts w:ascii="Arial" w:hAnsi="Arial" w:hint="eastAsia"/>
          <w:sz w:val="24"/>
          <w:szCs w:val="24"/>
          <w:lang w:val="en-US" w:eastAsia="ko-KR"/>
        </w:rPr>
        <w:t xml:space="preserve"> sets  </w:t>
      </w:r>
    </w:p>
    <w:p w:rsidR="00772552" w:rsidRDefault="002C3D22" w:rsidP="00DE3E75">
      <w:pPr>
        <w:pStyle w:val="BodyText"/>
        <w:spacing w:beforeLines="50"/>
        <w:jc w:val="both"/>
        <w:rPr>
          <w:rFonts w:eastAsia="SimSun"/>
          <w:lang w:eastAsia="zh-CN"/>
        </w:rPr>
        <w:pPrChange w:id="7" w:author="Sigen Ye" w:date="2014-02-10T04:27:00Z">
          <w:pPr>
            <w:pStyle w:val="BodyText"/>
            <w:spacing w:beforeLines="50"/>
            <w:jc w:val="both"/>
          </w:pPr>
        </w:pPrChange>
      </w:pPr>
      <w:r w:rsidRPr="000144C9">
        <w:rPr>
          <w:rFonts w:eastAsia="SimSun"/>
          <w:lang w:eastAsia="zh-CN"/>
        </w:rPr>
        <w:t xml:space="preserve">PHR measurement is based on the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in which PHR is sent. So depending on which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set it belongs to, the UE could report PHR corresponding to one of the two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</w:t>
      </w:r>
      <w:proofErr w:type="gramStart"/>
      <w:r w:rsidRPr="000144C9">
        <w:rPr>
          <w:rFonts w:eastAsia="SimSun"/>
          <w:lang w:eastAsia="zh-CN"/>
        </w:rPr>
        <w:t>set.</w:t>
      </w:r>
      <w:proofErr w:type="gramEnd"/>
      <w:r w:rsidRPr="000144C9">
        <w:rPr>
          <w:rFonts w:eastAsia="SimSun"/>
          <w:lang w:eastAsia="zh-CN"/>
        </w:rPr>
        <w:t xml:space="preserve"> </w:t>
      </w:r>
      <w:r w:rsidR="007F44B9">
        <w:rPr>
          <w:rFonts w:eastAsia="SimSun" w:hint="eastAsia"/>
          <w:lang w:eastAsia="zh-CN"/>
        </w:rPr>
        <w:t xml:space="preserve">However, </w:t>
      </w:r>
      <w:r w:rsidRPr="000144C9">
        <w:rPr>
          <w:rFonts w:eastAsia="SimSun"/>
          <w:lang w:eastAsia="zh-CN"/>
        </w:rPr>
        <w:t xml:space="preserve">it is very difficult for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to control the </w:t>
      </w:r>
      <w:r w:rsidRPr="000144C9">
        <w:rPr>
          <w:rFonts w:eastAsia="SimSun"/>
          <w:lang w:eastAsia="zh-CN"/>
        </w:rPr>
        <w:lastRenderedPageBreak/>
        <w:t xml:space="preserve">UE to send PHR for a particular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set, so in reality the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may not be able to obtain </w:t>
      </w:r>
      <w:r w:rsidR="007F44B9">
        <w:rPr>
          <w:rFonts w:eastAsia="SimSun" w:hint="eastAsia"/>
          <w:lang w:eastAsia="zh-CN"/>
        </w:rPr>
        <w:t xml:space="preserve">PH </w:t>
      </w:r>
      <w:r w:rsidRPr="000144C9">
        <w:rPr>
          <w:rFonts w:eastAsia="SimSun"/>
          <w:lang w:eastAsia="zh-CN"/>
        </w:rPr>
        <w:t>information for the two sets.</w:t>
      </w:r>
      <w:r w:rsidR="0013738D">
        <w:rPr>
          <w:rFonts w:eastAsia="SimSun" w:hint="eastAsia"/>
          <w:lang w:eastAsia="zh-CN"/>
        </w:rPr>
        <w:t xml:space="preserve"> Therefore, </w:t>
      </w:r>
      <w:r w:rsidR="0013738D">
        <w:rPr>
          <w:rFonts w:eastAsia="SimSun"/>
          <w:lang w:eastAsia="zh-CN"/>
        </w:rPr>
        <w:t>in the</w:t>
      </w:r>
      <w:r w:rsidR="0013738D">
        <w:rPr>
          <w:rFonts w:eastAsia="SimSun" w:hint="eastAsia"/>
          <w:lang w:eastAsia="zh-CN"/>
        </w:rPr>
        <w:t xml:space="preserve"> following section, we </w:t>
      </w:r>
      <w:r w:rsidR="0013738D">
        <w:rPr>
          <w:rFonts w:eastAsia="SimSun"/>
          <w:lang w:eastAsia="zh-CN"/>
        </w:rPr>
        <w:t>propose</w:t>
      </w:r>
      <w:r w:rsidR="0013738D">
        <w:rPr>
          <w:rFonts w:eastAsia="SimSun" w:hint="eastAsia"/>
          <w:lang w:eastAsia="zh-CN"/>
        </w:rPr>
        <w:t xml:space="preserve"> some solutions for PHR </w:t>
      </w:r>
      <w:r w:rsidR="0013738D">
        <w:rPr>
          <w:rFonts w:eastAsia="SimSun"/>
          <w:lang w:eastAsia="zh-CN"/>
        </w:rPr>
        <w:t>enhancement</w:t>
      </w:r>
      <w:r w:rsidR="0013738D">
        <w:rPr>
          <w:rFonts w:eastAsia="SimSun" w:hint="eastAsia"/>
          <w:lang w:eastAsia="zh-CN"/>
        </w:rPr>
        <w:t xml:space="preserve">. </w:t>
      </w:r>
    </w:p>
    <w:p w:rsidR="00772552" w:rsidRDefault="00A124CC" w:rsidP="00DE3E75">
      <w:pPr>
        <w:pStyle w:val="BodyText"/>
        <w:spacing w:beforeLines="50"/>
        <w:rPr>
          <w:rFonts w:eastAsia="SimSun"/>
          <w:lang w:eastAsia="zh-CN"/>
        </w:rPr>
        <w:pPrChange w:id="8" w:author="Sigen Ye" w:date="2014-02-10T04:27:00Z">
          <w:pPr>
            <w:pStyle w:val="BodyText"/>
            <w:spacing w:beforeLines="50"/>
          </w:pPr>
        </w:pPrChange>
      </w:pPr>
      <w:r w:rsidRPr="003C7FFE">
        <w:rPr>
          <w:rFonts w:eastAsia="SimSun"/>
          <w:lang w:eastAsia="zh-CN"/>
        </w:rPr>
        <w:t>The potential trigger</w:t>
      </w:r>
      <w:r>
        <w:rPr>
          <w:rFonts w:eastAsia="SimSun"/>
          <w:lang w:eastAsia="zh-CN"/>
        </w:rPr>
        <w:t xml:space="preserve">s for PHR are: </w:t>
      </w:r>
    </w:p>
    <w:p w:rsidR="00A124CC" w:rsidRDefault="008B31D0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</w:t>
      </w:r>
      <w:r w:rsidR="00A124CC">
        <w:rPr>
          <w:rFonts w:eastAsia="SimSun"/>
          <w:lang w:eastAsia="zh-CN"/>
        </w:rPr>
        <w:t>hange in path-loss</w:t>
      </w:r>
    </w:p>
    <w:p w:rsidR="00A124CC" w:rsidRDefault="008B31D0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 w:rsidR="00A124CC">
        <w:rPr>
          <w:rFonts w:eastAsia="SimSun"/>
          <w:lang w:eastAsia="zh-CN"/>
        </w:rPr>
        <w:t xml:space="preserve">lapsed time since the last PHR. </w:t>
      </w:r>
    </w:p>
    <w:p w:rsidR="00C42AC7" w:rsidRPr="00101674" w:rsidRDefault="00176F2D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Since the path-loss is independent of the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set, it </w:t>
      </w:r>
      <w:r w:rsidR="009610AA">
        <w:rPr>
          <w:rFonts w:eastAsia="SimSun"/>
          <w:lang w:eastAsia="zh-CN"/>
        </w:rPr>
        <w:t>would be possible</w:t>
      </w:r>
      <w:r>
        <w:rPr>
          <w:rFonts w:eastAsia="SimSun"/>
          <w:lang w:eastAsia="zh-CN"/>
        </w:rPr>
        <w:t xml:space="preserve"> to use a single PHR trigger for both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sets. </w:t>
      </w:r>
      <w:r w:rsidR="009610AA">
        <w:rPr>
          <w:rFonts w:eastAsia="SimSun"/>
          <w:lang w:eastAsia="zh-CN"/>
        </w:rPr>
        <w:t>W</w:t>
      </w:r>
      <w:r w:rsidR="00C42AC7" w:rsidRPr="00101674">
        <w:rPr>
          <w:rFonts w:eastAsia="SimSun" w:hint="eastAsia"/>
          <w:lang w:eastAsia="zh-CN"/>
        </w:rPr>
        <w:t xml:space="preserve">e </w:t>
      </w:r>
      <w:r w:rsidR="009610AA">
        <w:rPr>
          <w:rFonts w:eastAsia="SimSun"/>
          <w:lang w:eastAsia="zh-CN"/>
        </w:rPr>
        <w:t>consider</w:t>
      </w:r>
      <w:r w:rsidR="009610AA" w:rsidRPr="00101674">
        <w:rPr>
          <w:rFonts w:eastAsia="SimSun" w:hint="eastAsia"/>
          <w:lang w:eastAsia="zh-CN"/>
        </w:rPr>
        <w:t xml:space="preserve"> </w:t>
      </w:r>
      <w:r w:rsidR="00C42AC7" w:rsidRPr="00101674">
        <w:rPr>
          <w:rFonts w:eastAsia="SimSun" w:hint="eastAsia"/>
          <w:lang w:eastAsia="zh-CN"/>
        </w:rPr>
        <w:t xml:space="preserve">the </w:t>
      </w:r>
      <w:r w:rsidR="00C42AC7" w:rsidRPr="00101674">
        <w:rPr>
          <w:rFonts w:eastAsia="SimSun"/>
          <w:lang w:eastAsia="zh-CN"/>
        </w:rPr>
        <w:t>following</w:t>
      </w:r>
      <w:r w:rsidR="00C42AC7" w:rsidRPr="00101674">
        <w:rPr>
          <w:rFonts w:eastAsia="SimSun" w:hint="eastAsia"/>
          <w:lang w:eastAsia="zh-CN"/>
        </w:rPr>
        <w:t xml:space="preserve"> proposals</w:t>
      </w:r>
      <w:r w:rsidR="009610AA">
        <w:rPr>
          <w:rFonts w:eastAsia="SimSun"/>
          <w:lang w:eastAsia="zh-CN"/>
        </w:rPr>
        <w:t xml:space="preserve"> for reporting PHRs for two </w:t>
      </w:r>
      <w:proofErr w:type="spellStart"/>
      <w:r w:rsidR="009610AA">
        <w:rPr>
          <w:rFonts w:eastAsia="SimSun"/>
          <w:lang w:eastAsia="zh-CN"/>
        </w:rPr>
        <w:t>subframe</w:t>
      </w:r>
      <w:proofErr w:type="spellEnd"/>
      <w:r w:rsidR="009610AA">
        <w:rPr>
          <w:rFonts w:eastAsia="SimSun"/>
          <w:lang w:eastAsia="zh-CN"/>
        </w:rPr>
        <w:t xml:space="preserve"> sets</w:t>
      </w:r>
      <w:r w:rsidR="00C42AC7" w:rsidRPr="00101674">
        <w:rPr>
          <w:rFonts w:eastAsia="SimSun" w:hint="eastAsia"/>
          <w:lang w:eastAsia="zh-CN"/>
        </w:rPr>
        <w:t>:</w:t>
      </w:r>
    </w:p>
    <w:p w:rsidR="009610AA" w:rsidRDefault="00C42AC7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 w:rsidRPr="00101674">
        <w:rPr>
          <w:rFonts w:eastAsia="SimSun" w:hint="eastAsia"/>
          <w:b/>
          <w:lang w:eastAsia="zh-CN"/>
        </w:rPr>
        <w:t>Alt1:</w:t>
      </w:r>
      <w:r w:rsidRPr="00101674">
        <w:rPr>
          <w:rFonts w:eastAsia="SimSun" w:hint="eastAsia"/>
          <w:lang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="00F55B65" w:rsidRPr="00101674">
        <w:rPr>
          <w:rFonts w:eastAsia="SimSun" w:hint="eastAsia"/>
          <w:lang w:eastAsia="zh-CN"/>
        </w:rPr>
        <w:t xml:space="preserve">UE </w:t>
      </w:r>
      <w:r w:rsidR="00F55B65" w:rsidRPr="00101674">
        <w:rPr>
          <w:rFonts w:eastAsia="SimSun"/>
          <w:lang w:eastAsia="zh-CN"/>
        </w:rPr>
        <w:t>reports</w:t>
      </w:r>
      <w:r w:rsidR="00F55B65" w:rsidRPr="00101674">
        <w:rPr>
          <w:rFonts w:eastAsia="SimSun" w:hint="eastAsia"/>
          <w:lang w:eastAsia="zh-CN"/>
        </w:rPr>
        <w:t xml:space="preserve"> the</w:t>
      </w:r>
      <w:r w:rsidR="00F55B65">
        <w:rPr>
          <w:rFonts w:hint="eastAsia"/>
          <w:lang w:val="en-US" w:eastAsia="zh-CN"/>
        </w:rPr>
        <w:t xml:space="preserve"> PHR </w:t>
      </w:r>
      <w:r w:rsidR="00F55B65" w:rsidRPr="00101674">
        <w:rPr>
          <w:rFonts w:eastAsia="SimSun" w:hint="eastAsia"/>
          <w:lang w:val="en-US" w:eastAsia="zh-CN"/>
        </w:rPr>
        <w:t xml:space="preserve">of </w:t>
      </w:r>
      <w:r w:rsidR="003F4855">
        <w:rPr>
          <w:rFonts w:eastAsia="SimSun"/>
          <w:lang w:val="en-US" w:eastAsia="zh-CN"/>
        </w:rPr>
        <w:t>each</w:t>
      </w:r>
      <w:r w:rsidR="003F4855">
        <w:rPr>
          <w:rFonts w:hint="eastAsia"/>
          <w:lang w:val="en-US" w:eastAsia="zh-CN"/>
        </w:rPr>
        <w:t xml:space="preserve"> </w:t>
      </w:r>
      <w:proofErr w:type="spellStart"/>
      <w:r w:rsidR="00F55B65">
        <w:rPr>
          <w:rFonts w:hint="eastAsia"/>
          <w:lang w:val="en-US" w:eastAsia="zh-CN"/>
        </w:rPr>
        <w:t>subframe</w:t>
      </w:r>
      <w:proofErr w:type="spellEnd"/>
      <w:r w:rsidR="00F55B65">
        <w:rPr>
          <w:rFonts w:hint="eastAsia"/>
          <w:lang w:val="en-US" w:eastAsia="zh-CN"/>
        </w:rPr>
        <w:t xml:space="preserve"> set </w:t>
      </w:r>
      <w:r w:rsidR="003F4855">
        <w:rPr>
          <w:lang w:val="en-US" w:eastAsia="zh-CN"/>
        </w:rPr>
        <w:t xml:space="preserve">in the first </w:t>
      </w:r>
      <w:proofErr w:type="spellStart"/>
      <w:r w:rsidR="003F4855">
        <w:rPr>
          <w:lang w:val="en-US" w:eastAsia="zh-CN"/>
        </w:rPr>
        <w:t>subframe</w:t>
      </w:r>
      <w:proofErr w:type="spellEnd"/>
      <w:r w:rsidR="003F4855">
        <w:rPr>
          <w:lang w:val="en-US" w:eastAsia="zh-CN"/>
        </w:rPr>
        <w:t xml:space="preserve"> of the corresponding set in which a </w:t>
      </w:r>
      <w:r w:rsidR="009610AA">
        <w:rPr>
          <w:lang w:val="en-US" w:eastAsia="zh-CN"/>
        </w:rPr>
        <w:t xml:space="preserve">new </w:t>
      </w:r>
      <w:r w:rsidR="003F4855">
        <w:rPr>
          <w:lang w:val="en-US" w:eastAsia="zh-CN"/>
        </w:rPr>
        <w:t>PUSCH transmission occurs after the trigger</w:t>
      </w:r>
      <w:r w:rsidR="00F55B65" w:rsidRPr="00101674">
        <w:rPr>
          <w:rFonts w:eastAsia="SimSun" w:hint="eastAsia"/>
          <w:lang w:val="en-US" w:eastAsia="zh-CN"/>
        </w:rPr>
        <w:t xml:space="preserve">. </w:t>
      </w:r>
      <w:r w:rsidR="003F4855">
        <w:rPr>
          <w:rFonts w:eastAsia="SimSun"/>
          <w:lang w:val="en-US" w:eastAsia="zh-CN"/>
        </w:rPr>
        <w:t xml:space="preserve">Thus after each trigger, two different </w:t>
      </w:r>
      <w:proofErr w:type="spellStart"/>
      <w:r w:rsidR="003F4855">
        <w:rPr>
          <w:rFonts w:eastAsia="SimSun"/>
          <w:lang w:val="en-US" w:eastAsia="zh-CN"/>
        </w:rPr>
        <w:t>subframes</w:t>
      </w:r>
      <w:proofErr w:type="spellEnd"/>
      <w:r w:rsidR="003F4855">
        <w:rPr>
          <w:rFonts w:eastAsia="SimSun"/>
          <w:lang w:val="en-US" w:eastAsia="zh-CN"/>
        </w:rPr>
        <w:t xml:space="preserve"> would contain a PHR.</w:t>
      </w:r>
      <w:r w:rsidR="009610AA">
        <w:rPr>
          <w:rFonts w:eastAsia="SimSun"/>
          <w:lang w:val="en-US" w:eastAsia="zh-CN"/>
        </w:rPr>
        <w:t xml:space="preserve"> </w:t>
      </w:r>
      <w:r w:rsidR="009610AA" w:rsidRPr="009610AA">
        <w:rPr>
          <w:rFonts w:eastAsia="SimSun"/>
          <w:lang w:val="en-US" w:eastAsia="zh-CN"/>
        </w:rPr>
        <w:t xml:space="preserve">However, currently the </w:t>
      </w:r>
      <w:proofErr w:type="gramStart"/>
      <w:r w:rsidR="009610AA" w:rsidRPr="009610AA">
        <w:rPr>
          <w:rFonts w:eastAsia="SimSun"/>
          <w:lang w:val="en-US" w:eastAsia="zh-CN"/>
        </w:rPr>
        <w:t>timers</w:t>
      </w:r>
      <w:proofErr w:type="gramEnd"/>
      <w:r w:rsidR="009610AA" w:rsidRPr="009610AA">
        <w:rPr>
          <w:rFonts w:eastAsia="SimSun"/>
          <w:lang w:val="en-US" w:eastAsia="zh-CN"/>
        </w:rPr>
        <w:t xml:space="preserve"> </w:t>
      </w:r>
      <w:proofErr w:type="spellStart"/>
      <w:r w:rsidR="009610AA" w:rsidRPr="004642E0">
        <w:rPr>
          <w:rFonts w:eastAsia="SimSun"/>
          <w:i/>
          <w:lang w:val="en-US" w:eastAsia="zh-CN"/>
        </w:rPr>
        <w:t>periodicPHR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and </w:t>
      </w:r>
      <w:proofErr w:type="spellStart"/>
      <w:r w:rsidR="009610AA" w:rsidRPr="004642E0">
        <w:rPr>
          <w:rFonts w:eastAsia="SimSun"/>
          <w:i/>
          <w:lang w:val="en-US" w:eastAsia="zh-CN"/>
        </w:rPr>
        <w:t>prohibitPHR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are reset when PHR is sent. Given that two PHRs would be sent in different </w:t>
      </w:r>
      <w:proofErr w:type="spellStart"/>
      <w:r w:rsidR="009610AA" w:rsidRPr="009610AA">
        <w:rPr>
          <w:rFonts w:eastAsia="SimSun"/>
          <w:lang w:val="en-US" w:eastAsia="zh-CN"/>
        </w:rPr>
        <w:t>subframes</w:t>
      </w:r>
      <w:proofErr w:type="spellEnd"/>
      <w:r w:rsidR="009610AA" w:rsidRPr="009610AA">
        <w:rPr>
          <w:rFonts w:eastAsia="SimSun"/>
          <w:lang w:val="en-US" w:eastAsia="zh-CN"/>
        </w:rPr>
        <w:t>, new procedure would need to be defined for resetting the timers to share the same trigger.</w:t>
      </w:r>
      <w:r w:rsidR="000F7197" w:rsidRPr="00101674">
        <w:rPr>
          <w:rFonts w:eastAsia="SimSun" w:hint="eastAsia"/>
          <w:lang w:eastAsia="zh-CN"/>
        </w:rPr>
        <w:t xml:space="preserve">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C42AC7" w:rsidRPr="00101674" w:rsidRDefault="009610AA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>
        <w:rPr>
          <w:rFonts w:eastAsia="SimSun"/>
          <w:b/>
          <w:lang w:eastAsia="zh-CN"/>
        </w:rPr>
        <w:t>Alt2:</w:t>
      </w:r>
      <w:r>
        <w:rPr>
          <w:rFonts w:eastAsia="SimSun"/>
          <w:lang w:val="en-US" w:eastAsia="zh-CN"/>
        </w:rPr>
        <w:t xml:space="preserve"> </w:t>
      </w:r>
      <w:r w:rsidRPr="009610AA">
        <w:rPr>
          <w:rFonts w:eastAsia="SimSun"/>
          <w:lang w:val="en-US" w:eastAsia="zh-CN"/>
        </w:rPr>
        <w:t xml:space="preserve">Triggers are maintained independently for the PHRs for the two </w:t>
      </w:r>
      <w:proofErr w:type="spellStart"/>
      <w:r w:rsidRPr="009610AA">
        <w:rPr>
          <w:rFonts w:eastAsia="SimSun"/>
          <w:lang w:val="en-US" w:eastAsia="zh-CN"/>
        </w:rPr>
        <w:t>subframe</w:t>
      </w:r>
      <w:proofErr w:type="spellEnd"/>
      <w:r w:rsidRPr="009610AA">
        <w:rPr>
          <w:rFonts w:eastAsia="SimSun"/>
          <w:lang w:val="en-US" w:eastAsia="zh-CN"/>
        </w:rPr>
        <w:t xml:space="preserve"> sets, a</w:t>
      </w:r>
      <w:bookmarkStart w:id="9" w:name="_GoBack"/>
      <w:bookmarkEnd w:id="9"/>
      <w:r w:rsidRPr="009610AA">
        <w:rPr>
          <w:rFonts w:eastAsia="SimSun"/>
          <w:lang w:val="en-US" w:eastAsia="zh-CN"/>
        </w:rPr>
        <w:t xml:space="preserve">nd UE reports two PHRs for two sets independently. For each set, the PHR procedure follows what is defined in the existing specifications. This is a natural way to address the issue of resetting the timers in Alt 1.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694A4E" w:rsidRDefault="00F55B65" w:rsidP="004642E0">
      <w:pPr>
        <w:spacing w:before="240" w:after="0"/>
        <w:ind w:leftChars="200" w:left="400"/>
        <w:jc w:val="both"/>
      </w:pPr>
      <w:r w:rsidRPr="00101674">
        <w:rPr>
          <w:rFonts w:eastAsia="SimSun" w:hint="eastAsia"/>
          <w:b/>
          <w:lang w:val="en-US" w:eastAsia="zh-CN"/>
        </w:rPr>
        <w:t>Alt</w:t>
      </w:r>
      <w:r w:rsidR="009610AA">
        <w:rPr>
          <w:rFonts w:eastAsia="SimSun"/>
          <w:b/>
          <w:lang w:val="en-US" w:eastAsia="zh-CN"/>
        </w:rPr>
        <w:t>3</w:t>
      </w:r>
      <w:r w:rsidRPr="00101674">
        <w:rPr>
          <w:rFonts w:eastAsia="SimSun" w:hint="eastAsia"/>
          <w:b/>
          <w:lang w:val="en-US" w:eastAsia="zh-CN"/>
        </w:rPr>
        <w:t>:</w:t>
      </w:r>
      <w:r w:rsidRPr="00101674">
        <w:rPr>
          <w:rFonts w:eastAsia="SimSun" w:hint="eastAsia"/>
          <w:lang w:val="en-US"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Pr="00101674">
        <w:rPr>
          <w:rFonts w:eastAsia="SimSun" w:hint="eastAsia"/>
          <w:lang w:val="en-US" w:eastAsia="zh-CN"/>
        </w:rPr>
        <w:t xml:space="preserve">UE </w:t>
      </w:r>
      <w:r w:rsidRPr="00101674">
        <w:rPr>
          <w:rFonts w:eastAsia="SimSun"/>
          <w:lang w:val="en-US" w:eastAsia="zh-CN"/>
        </w:rPr>
        <w:t>report</w:t>
      </w:r>
      <w:r w:rsidRPr="00101674">
        <w:rPr>
          <w:rFonts w:eastAsia="SimSun" w:hint="eastAsia"/>
          <w:lang w:val="en-US" w:eastAsia="zh-CN"/>
        </w:rPr>
        <w:t xml:space="preserve">s </w:t>
      </w:r>
      <w:r w:rsidR="003F4855">
        <w:rPr>
          <w:rFonts w:eastAsia="SimSun"/>
          <w:lang w:val="en-US" w:eastAsia="zh-CN"/>
        </w:rPr>
        <w:t>both</w:t>
      </w:r>
      <w:r w:rsidR="003F4855" w:rsidRPr="00101674">
        <w:rPr>
          <w:rFonts w:eastAsia="SimSun" w:hint="eastAsia"/>
          <w:lang w:val="en-US" w:eastAsia="zh-CN"/>
        </w:rPr>
        <w:t xml:space="preserve"> </w:t>
      </w:r>
      <w:r w:rsidRPr="00101674">
        <w:rPr>
          <w:rFonts w:eastAsia="SimSun" w:hint="eastAsia"/>
          <w:lang w:val="en-US" w:eastAsia="zh-CN"/>
        </w:rPr>
        <w:t xml:space="preserve">PHRs </w:t>
      </w:r>
      <w:r w:rsidR="003F4855">
        <w:rPr>
          <w:rFonts w:eastAsia="SimSun"/>
          <w:lang w:val="en-US" w:eastAsia="zh-CN"/>
        </w:rPr>
        <w:t xml:space="preserve">in the first </w:t>
      </w:r>
      <w:proofErr w:type="spellStart"/>
      <w:r w:rsidR="003F4855">
        <w:rPr>
          <w:rFonts w:eastAsia="SimSun"/>
          <w:lang w:val="en-US" w:eastAsia="zh-CN"/>
        </w:rPr>
        <w:t>subframe</w:t>
      </w:r>
      <w:proofErr w:type="spellEnd"/>
      <w:r w:rsidR="003F4855">
        <w:rPr>
          <w:rFonts w:eastAsia="SimSun"/>
          <w:lang w:val="en-US" w:eastAsia="zh-CN"/>
        </w:rPr>
        <w:t xml:space="preserve"> of either set in which a</w:t>
      </w:r>
      <w:r w:rsidR="00E05F5A">
        <w:rPr>
          <w:rFonts w:eastAsia="SimSun"/>
          <w:lang w:val="en-US" w:eastAsia="zh-CN"/>
        </w:rPr>
        <w:t xml:space="preserve"> new</w:t>
      </w:r>
      <w:r w:rsidR="003F4855">
        <w:rPr>
          <w:rFonts w:eastAsia="SimSun"/>
          <w:lang w:val="en-US" w:eastAsia="zh-CN"/>
        </w:rPr>
        <w:t xml:space="preserve"> PUSCH transmission occurs after the </w:t>
      </w:r>
      <w:r w:rsidRPr="00101674">
        <w:rPr>
          <w:rFonts w:eastAsia="SimSun" w:hint="eastAsia"/>
          <w:lang w:val="en-US" w:eastAsia="zh-CN"/>
        </w:rPr>
        <w:t xml:space="preserve">trigger. </w:t>
      </w:r>
      <w:r w:rsidR="003F4855">
        <w:t>The</w:t>
      </w:r>
      <w:r w:rsidR="0003061F">
        <w:t xml:space="preserve"> PHR for </w:t>
      </w:r>
      <w:r w:rsidR="003F4855">
        <w:t>the</w:t>
      </w:r>
      <w:r w:rsidR="0003061F">
        <w:t xml:space="preserve"> </w:t>
      </w:r>
      <w:proofErr w:type="spellStart"/>
      <w:r w:rsidR="0003061F" w:rsidRPr="00DA13B6">
        <w:rPr>
          <w:rFonts w:eastAsia="SimSun" w:hint="eastAsia"/>
          <w:lang w:eastAsia="zh-CN"/>
        </w:rPr>
        <w:t>subframe</w:t>
      </w:r>
      <w:proofErr w:type="spellEnd"/>
      <w:r w:rsidR="0003061F" w:rsidRPr="00DA13B6">
        <w:rPr>
          <w:rFonts w:eastAsia="SimSun" w:hint="eastAsia"/>
          <w:lang w:eastAsia="zh-CN"/>
        </w:rPr>
        <w:t xml:space="preserve"> </w:t>
      </w:r>
      <w:r w:rsidR="0003061F">
        <w:t>set</w:t>
      </w:r>
      <w:r w:rsidR="003F4855">
        <w:t xml:space="preserve"> to which the </w:t>
      </w:r>
      <w:proofErr w:type="spellStart"/>
      <w:r w:rsidR="003F4855">
        <w:t>subframe</w:t>
      </w:r>
      <w:proofErr w:type="spellEnd"/>
      <w:r w:rsidR="003F4855">
        <w:t xml:space="preserve"> containing the PHRs belongs </w:t>
      </w:r>
      <w:r w:rsidR="003D7310" w:rsidRPr="00DA13B6">
        <w:rPr>
          <w:rFonts w:eastAsia="SimSun" w:hint="eastAsia"/>
          <w:lang w:eastAsia="zh-CN"/>
        </w:rPr>
        <w:t xml:space="preserve">could be </w:t>
      </w:r>
      <w:r w:rsidR="003D7310" w:rsidRPr="00DA13B6">
        <w:rPr>
          <w:rFonts w:eastAsia="SimSun"/>
          <w:lang w:eastAsia="zh-CN"/>
        </w:rPr>
        <w:t>calculated</w:t>
      </w:r>
      <w:r w:rsidR="003D7310" w:rsidRPr="00DA13B6">
        <w:rPr>
          <w:rFonts w:eastAsia="SimSun" w:hint="eastAsia"/>
          <w:lang w:eastAsia="zh-CN"/>
        </w:rPr>
        <w:t xml:space="preserve"> based on the real UL transmission</w:t>
      </w:r>
      <w:r w:rsidR="003F4855">
        <w:rPr>
          <w:rFonts w:eastAsia="SimSun"/>
          <w:lang w:eastAsia="zh-CN"/>
        </w:rPr>
        <w:t xml:space="preserve"> in that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; the PHR for the other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 set</w:t>
      </w:r>
      <w:r w:rsidR="003D7310" w:rsidRPr="00DA13B6">
        <w:rPr>
          <w:rFonts w:eastAsia="SimSun" w:hint="eastAsia"/>
          <w:lang w:eastAsia="zh-CN"/>
        </w:rPr>
        <w:t xml:space="preserve"> could be calculated based on a </w:t>
      </w:r>
      <w:r w:rsidR="003D7310" w:rsidRPr="00DA13B6">
        <w:rPr>
          <w:rFonts w:eastAsia="SimSun"/>
          <w:lang w:eastAsia="zh-CN"/>
        </w:rPr>
        <w:t>reference</w:t>
      </w:r>
      <w:r w:rsidR="003D7310" w:rsidRPr="00DA13B6">
        <w:rPr>
          <w:rFonts w:eastAsia="SimSun" w:hint="eastAsia"/>
          <w:lang w:eastAsia="zh-CN"/>
        </w:rPr>
        <w:t xml:space="preserve"> format</w:t>
      </w:r>
      <w:r w:rsidR="00DA13B6" w:rsidRPr="00DA13B6">
        <w:rPr>
          <w:rFonts w:eastAsia="SimSun" w:hint="eastAsia"/>
          <w:lang w:eastAsia="zh-CN"/>
        </w:rPr>
        <w:t>.</w:t>
      </w:r>
    </w:p>
    <w:p w:rsidR="001B649E" w:rsidRPr="00B30696" w:rsidRDefault="001B649E" w:rsidP="001B649E">
      <w:pPr>
        <w:pStyle w:val="ListParagraph"/>
        <w:spacing w:after="0"/>
        <w:ind w:firstLineChars="0"/>
        <w:jc w:val="both"/>
        <w:rPr>
          <w:rFonts w:eastAsia="SimSun"/>
          <w:lang w:eastAsia="zh-CN"/>
        </w:rPr>
      </w:pPr>
    </w:p>
    <w:p w:rsidR="008A567D" w:rsidRDefault="00E05F5A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  <w:r w:rsidRPr="00E05F5A">
        <w:rPr>
          <w:rFonts w:eastAsia="SimSun"/>
          <w:lang w:eastAsia="zh-CN"/>
        </w:rPr>
        <w:t>Maintaini</w:t>
      </w:r>
      <w:r w:rsidR="000C29BE">
        <w:rPr>
          <w:rFonts w:eastAsia="SimSun"/>
          <w:lang w:eastAsia="zh-CN"/>
        </w:rPr>
        <w:t>ng a single trigger would simplify</w:t>
      </w:r>
      <w:r w:rsidRPr="00E05F5A">
        <w:rPr>
          <w:rFonts w:eastAsia="SimSun"/>
          <w:lang w:eastAsia="zh-CN"/>
        </w:rPr>
        <w:t xml:space="preserve"> the process, and reusing the PHR calculation based on a reference format is a reasonable approach</w:t>
      </w:r>
      <w:r>
        <w:rPr>
          <w:rFonts w:eastAsia="SimSun"/>
          <w:lang w:eastAsia="zh-CN"/>
        </w:rPr>
        <w:t>.</w:t>
      </w:r>
      <w:r w:rsidRPr="00E05F5A">
        <w:rPr>
          <w:rFonts w:eastAsia="SimSun"/>
          <w:lang w:eastAsia="zh-CN"/>
        </w:rPr>
        <w:t xml:space="preserve"> </w:t>
      </w:r>
      <w:r w:rsidR="008A567D">
        <w:rPr>
          <w:rFonts w:eastAsia="SimSun"/>
          <w:lang w:eastAsia="zh-CN"/>
        </w:rPr>
        <w:t xml:space="preserve">Providing both PHRs in the </w:t>
      </w:r>
      <w:r>
        <w:rPr>
          <w:rFonts w:eastAsia="SimSun"/>
          <w:lang w:eastAsia="zh-CN"/>
        </w:rPr>
        <w:t>first</w:t>
      </w:r>
      <w:r w:rsidR="008A567D">
        <w:rPr>
          <w:rFonts w:eastAsia="SimSun"/>
          <w:lang w:eastAsia="zh-CN"/>
        </w:rPr>
        <w:t xml:space="preserve"> </w:t>
      </w:r>
      <w:proofErr w:type="spellStart"/>
      <w:r w:rsidR="008A567D"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of either set</w:t>
      </w:r>
      <w:r w:rsidR="008A567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also has the benefit of</w:t>
      </w:r>
      <w:r w:rsidR="008A567D">
        <w:rPr>
          <w:rFonts w:eastAsia="SimSun"/>
          <w:lang w:eastAsia="zh-CN"/>
        </w:rPr>
        <w:t xml:space="preserve"> </w:t>
      </w:r>
      <w:r w:rsidR="00F45002" w:rsidRPr="00101674">
        <w:rPr>
          <w:rFonts w:eastAsia="SimSun" w:hint="eastAsia"/>
          <w:lang w:val="en-US" w:eastAsia="zh-CN"/>
        </w:rPr>
        <w:t>shorten</w:t>
      </w:r>
      <w:r>
        <w:rPr>
          <w:rFonts w:eastAsia="SimSun"/>
          <w:lang w:val="en-US" w:eastAsia="zh-CN"/>
        </w:rPr>
        <w:t>ed</w:t>
      </w:r>
      <w:r w:rsidR="00F45002" w:rsidRPr="00101674">
        <w:rPr>
          <w:rFonts w:eastAsia="SimSun" w:hint="eastAsia"/>
          <w:lang w:val="en-US" w:eastAsia="zh-CN"/>
        </w:rPr>
        <w:t xml:space="preserve"> feedback delay</w:t>
      </w:r>
      <w:r w:rsidR="008A567D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Therefore Alt3 is preferable.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9610AA" w:rsidRPr="00D77969" w:rsidRDefault="009610AA" w:rsidP="009610AA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Pr="00D77969" w:rsidRDefault="008A567D" w:rsidP="008A567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2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>
        <w:rPr>
          <w:rFonts w:eastAsia="SimSun"/>
          <w:u w:val="single"/>
          <w:lang w:val="en-US" w:eastAsia="zh-CN"/>
        </w:rPr>
        <w:t>subframe</w:t>
      </w:r>
      <w:proofErr w:type="spellEnd"/>
      <w:r w:rsidRPr="000C29BE">
        <w:rPr>
          <w:rFonts w:eastAsia="SimSun" w:hint="eastAsia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D77969" w:rsidRPr="00D77969" w:rsidRDefault="0028063F" w:rsidP="004642E0">
      <w:pPr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lang w:val="en-US" w:eastAsia="zh-CN"/>
        </w:rPr>
        <w:t xml:space="preserve">A modification to the MAC header would be required to support the inclusion of two PHRs </w:t>
      </w:r>
      <w:r w:rsidR="00E05F5A">
        <w:rPr>
          <w:rFonts w:eastAsia="SimSun"/>
          <w:lang w:val="en-US" w:eastAsia="zh-CN"/>
        </w:rPr>
        <w:t xml:space="preserve">per cell </w:t>
      </w:r>
      <w:r>
        <w:rPr>
          <w:rFonts w:eastAsia="SimSun"/>
          <w:lang w:val="en-US" w:eastAsia="zh-CN"/>
        </w:rPr>
        <w:t xml:space="preserve">in one MAC header. The identification of which PHR in the MAC header corresponded to which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could be handled implicitly, for example by associating the first PHR in the header with the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in which the PHR is transmitted and the second with the other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set. </w:t>
      </w:r>
      <w:r>
        <w:rPr>
          <w:lang w:val="en-US" w:eastAsia="zh-CN"/>
        </w:rPr>
        <w:t>(</w:t>
      </w:r>
      <w:r w:rsidR="008A567D">
        <w:rPr>
          <w:rFonts w:eastAsia="SimSun"/>
          <w:lang w:val="en-US" w:eastAsia="zh-CN"/>
        </w:rPr>
        <w:t xml:space="preserve">Note that if a HARQ retransmission is required for the PUSCH transmission containing the PHRs, the retransmission of the PHRs </w:t>
      </w:r>
      <w:r w:rsidR="00BF4B7C">
        <w:rPr>
          <w:rFonts w:hint="eastAsia"/>
          <w:lang w:val="en-US" w:eastAsia="zh-CN"/>
        </w:rPr>
        <w:t xml:space="preserve">may </w:t>
      </w:r>
      <w:r w:rsidR="00BF4B7C">
        <w:rPr>
          <w:lang w:val="en-US" w:eastAsia="zh-CN"/>
        </w:rPr>
        <w:t>happen</w:t>
      </w:r>
      <w:r w:rsidR="00BF4B7C">
        <w:rPr>
          <w:rFonts w:hint="eastAsia"/>
          <w:lang w:val="en-US" w:eastAsia="zh-CN"/>
        </w:rPr>
        <w:t xml:space="preserve"> on the other SF set</w:t>
      </w:r>
      <w:r w:rsidR="008A567D">
        <w:rPr>
          <w:lang w:val="en-US" w:eastAsia="zh-CN"/>
        </w:rPr>
        <w:t xml:space="preserve"> </w:t>
      </w:r>
      <w:r w:rsidR="00E05F5A">
        <w:rPr>
          <w:lang w:val="en-US" w:eastAsia="zh-CN"/>
        </w:rPr>
        <w:t xml:space="preserve">different </w:t>
      </w:r>
      <w:r w:rsidR="008A567D">
        <w:rPr>
          <w:lang w:val="en-US" w:eastAsia="zh-CN"/>
        </w:rPr>
        <w:t>from that of the initial transmission of the PHRs</w:t>
      </w:r>
      <w:r w:rsidR="00BF4B7C" w:rsidRPr="00101674">
        <w:rPr>
          <w:rFonts w:eastAsia="SimSun" w:hint="eastAsia"/>
          <w:lang w:val="en-US" w:eastAsia="zh-CN"/>
        </w:rPr>
        <w:t>, d</w:t>
      </w:r>
      <w:r w:rsidR="004A3672" w:rsidRPr="00E7272C">
        <w:rPr>
          <w:rFonts w:hint="eastAsia"/>
          <w:lang w:val="en-US" w:eastAsia="zh-CN"/>
        </w:rPr>
        <w:t xml:space="preserve">ue </w:t>
      </w:r>
      <w:r w:rsidR="004A3672" w:rsidRPr="00E7272C">
        <w:rPr>
          <w:lang w:val="en-US" w:eastAsia="zh-CN"/>
        </w:rPr>
        <w:t>to the</w:t>
      </w:r>
      <w:r w:rsidR="004A3672" w:rsidRPr="00E7272C">
        <w:rPr>
          <w:rFonts w:hint="eastAsia"/>
          <w:lang w:val="en-US" w:eastAsia="zh-CN"/>
        </w:rPr>
        <w:t xml:space="preserve"> </w:t>
      </w:r>
      <w:r w:rsidR="008A567D">
        <w:rPr>
          <w:lang w:val="en-US" w:eastAsia="zh-CN"/>
        </w:rPr>
        <w:t xml:space="preserve">fact that the </w:t>
      </w:r>
      <w:r w:rsidR="004A3672" w:rsidRPr="00E7272C">
        <w:rPr>
          <w:rFonts w:hint="eastAsia"/>
          <w:lang w:val="en-US" w:eastAsia="zh-CN"/>
        </w:rPr>
        <w:t xml:space="preserve">UL </w:t>
      </w:r>
      <w:r w:rsidR="004A3672" w:rsidRPr="00E7272C">
        <w:rPr>
          <w:lang w:val="en-US" w:eastAsia="zh-CN"/>
        </w:rPr>
        <w:t>retransmission</w:t>
      </w:r>
      <w:r w:rsidR="004A3672" w:rsidRPr="00E7272C">
        <w:rPr>
          <w:rFonts w:hint="eastAsia"/>
          <w:lang w:val="en-US" w:eastAsia="zh-CN"/>
        </w:rPr>
        <w:t xml:space="preserve"> RTT is not 10ms for </w:t>
      </w:r>
      <w:r w:rsidR="004A3672" w:rsidRPr="00E7272C">
        <w:rPr>
          <w:lang w:val="en-US" w:eastAsia="zh-CN"/>
        </w:rPr>
        <w:t>configuration</w:t>
      </w:r>
      <w:r w:rsidR="008A567D">
        <w:rPr>
          <w:lang w:val="en-US" w:eastAsia="zh-CN"/>
        </w:rPr>
        <w:t>s</w:t>
      </w:r>
      <w:r w:rsidR="004A3672" w:rsidRPr="00E7272C">
        <w:rPr>
          <w:rFonts w:hint="eastAsia"/>
          <w:lang w:val="en-US" w:eastAsia="zh-CN"/>
        </w:rPr>
        <w:t xml:space="preserve"> 0 and 6 in TDD system</w:t>
      </w:r>
      <w:r w:rsidR="008A567D">
        <w:rPr>
          <w:lang w:val="en-US" w:eastAsia="zh-CN"/>
        </w:rPr>
        <w:t xml:space="preserve">; however, the identification of which </w:t>
      </w:r>
      <w:proofErr w:type="spellStart"/>
      <w:r w:rsidR="008A567D">
        <w:rPr>
          <w:lang w:val="en-US" w:eastAsia="zh-CN"/>
        </w:rPr>
        <w:t>subframe</w:t>
      </w:r>
      <w:proofErr w:type="spellEnd"/>
      <w:r w:rsidR="008A567D">
        <w:rPr>
          <w:lang w:val="en-US" w:eastAsia="zh-CN"/>
        </w:rPr>
        <w:t xml:space="preserve"> set each PHR relates to would remain according to the initial transmission</w:t>
      </w:r>
      <w:r w:rsidR="004A3672" w:rsidRPr="00E7272C">
        <w:rPr>
          <w:rFonts w:hint="eastAsia"/>
          <w:lang w:val="en-US" w:eastAsia="zh-CN"/>
        </w:rPr>
        <w:t>.</w:t>
      </w:r>
      <w:r>
        <w:rPr>
          <w:lang w:val="en-US" w:eastAsia="zh-CN"/>
        </w:rPr>
        <w:t>)</w:t>
      </w:r>
      <w:r w:rsidR="004A3672" w:rsidRPr="00E7272C">
        <w:rPr>
          <w:rFonts w:hint="eastAsia"/>
          <w:lang w:val="en-US" w:eastAsia="zh-CN"/>
        </w:rPr>
        <w:t xml:space="preserve"> </w:t>
      </w:r>
    </w:p>
    <w:p w:rsidR="001925BD" w:rsidRPr="004642E0" w:rsidRDefault="001925BD" w:rsidP="001925BD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>
        <w:rPr>
          <w:rFonts w:eastAsiaTheme="minorEastAsia" w:hint="eastAsia"/>
          <w:sz w:val="24"/>
          <w:szCs w:val="24"/>
          <w:lang w:val="en-US" w:eastAsia="zh-CN"/>
        </w:rPr>
        <w:t xml:space="preserve">TPC timing issue for </w:t>
      </w:r>
      <w:r>
        <w:rPr>
          <w:rFonts w:eastAsiaTheme="minorEastAsia"/>
          <w:sz w:val="24"/>
          <w:szCs w:val="24"/>
          <w:lang w:val="en-US" w:eastAsia="zh-CN"/>
        </w:rPr>
        <w:t>configuration</w:t>
      </w:r>
      <w:r>
        <w:rPr>
          <w:rFonts w:eastAsiaTheme="minorEastAsia" w:hint="eastAsia"/>
          <w:sz w:val="24"/>
          <w:szCs w:val="24"/>
          <w:lang w:val="en-US" w:eastAsia="zh-CN"/>
        </w:rPr>
        <w:t xml:space="preserve"> 0</w:t>
      </w:r>
    </w:p>
    <w:p w:rsidR="001925BD" w:rsidRDefault="001925BD" w:rsidP="001925BD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rFonts w:eastAsiaTheme="minorEastAsia" w:hint="eastAsia"/>
          <w:lang w:val="en-US" w:eastAsia="zh-CN"/>
        </w:rPr>
        <w:t xml:space="preserve">TDD UL-DL </w:t>
      </w:r>
      <w:r>
        <w:rPr>
          <w:rFonts w:hint="eastAsia"/>
          <w:lang w:val="en-US" w:eastAsia="zh-CN"/>
        </w:rPr>
        <w:t>configuration 0</w:t>
      </w:r>
      <w:r>
        <w:rPr>
          <w:rFonts w:eastAsiaTheme="minorEastAsia" w:hint="eastAsia"/>
          <w:lang w:val="en-US" w:eastAsia="zh-CN"/>
        </w:rPr>
        <w:t xml:space="preserve"> in the current specification, </w:t>
      </w:r>
      <w:r>
        <w:rPr>
          <w:rFonts w:hint="eastAsia"/>
          <w:lang w:val="en-US" w:eastAsia="zh-CN"/>
        </w:rPr>
        <w:t xml:space="preserve">if both the UL SF </w:t>
      </w:r>
      <w:proofErr w:type="spellStart"/>
      <w:r>
        <w:rPr>
          <w:rFonts w:hint="eastAsia"/>
          <w:lang w:val="en-US" w:eastAsia="zh-CN"/>
        </w:rPr>
        <w:t>n+k</w:t>
      </w:r>
      <w:proofErr w:type="spellEnd"/>
      <w:r>
        <w:rPr>
          <w:rFonts w:hint="eastAsia"/>
          <w:lang w:val="en-US" w:eastAsia="zh-CN"/>
        </w:rPr>
        <w:t xml:space="preserve"> and n+7 are scheduled, the </w:t>
      </w:r>
      <w:r>
        <w:rPr>
          <w:rFonts w:eastAsiaTheme="minorEastAsia"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lose-loop power </w:t>
      </w:r>
      <w:r>
        <w:rPr>
          <w:lang w:val="en-US" w:eastAsia="zh-CN"/>
        </w:rPr>
        <w:t>control</w:t>
      </w:r>
      <w:r>
        <w:rPr>
          <w:rFonts w:hint="eastAsia"/>
          <w:lang w:val="en-US" w:eastAsia="zh-CN"/>
        </w:rPr>
        <w:t xml:space="preserve"> of the PUSCH on these two SFs share the same TPC command in a</w:t>
      </w:r>
      <w:r>
        <w:rPr>
          <w:rFonts w:eastAsiaTheme="minorEastAsia"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DCI 0/4. However,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/>
          <w:lang w:val="en-US" w:eastAsia="zh-CN"/>
        </w:rPr>
        <w:t>support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eIMTA</w:t>
      </w:r>
      <w:proofErr w:type="spellEnd"/>
      <w:r>
        <w:rPr>
          <w:rFonts w:hint="eastAsia"/>
          <w:lang w:val="en-US" w:eastAsia="zh-CN"/>
        </w:rPr>
        <w:t>, the co-scheduled two SFs may be on different UL power control sets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due to </w:t>
      </w:r>
      <w:r>
        <w:rPr>
          <w:rFonts w:eastAsiaTheme="minorEastAsia" w:hint="eastAsia"/>
          <w:lang w:val="en-US" w:eastAsia="zh-CN"/>
        </w:rPr>
        <w:t xml:space="preserve">different </w:t>
      </w:r>
      <w:r>
        <w:rPr>
          <w:lang w:val="en-US" w:eastAsia="zh-CN"/>
        </w:rPr>
        <w:t>interference</w:t>
      </w:r>
      <w:r>
        <w:rPr>
          <w:rFonts w:eastAsiaTheme="minorEastAsia" w:hint="eastAsia"/>
          <w:lang w:val="en-US" w:eastAsia="zh-CN"/>
        </w:rPr>
        <w:t xml:space="preserve"> level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on them</w:t>
      </w:r>
      <w:r>
        <w:rPr>
          <w:rFonts w:hint="eastAsia"/>
          <w:lang w:val="en-US" w:eastAsia="zh-CN"/>
        </w:rPr>
        <w:t xml:space="preserve">. According </w:t>
      </w:r>
      <w:r>
        <w:rPr>
          <w:lang w:val="en-US" w:eastAsia="zh-CN"/>
        </w:rPr>
        <w:t>to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agreement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TPC commands are accumulated separately for each </w:t>
      </w:r>
      <w:proofErr w:type="spellStart"/>
      <w:r>
        <w:rPr>
          <w:rFonts w:hint="eastAsia"/>
          <w:lang w:val="en-US" w:eastAsia="zh-CN"/>
        </w:rPr>
        <w:t>subframe</w:t>
      </w:r>
      <w:proofErr w:type="spellEnd"/>
      <w:r>
        <w:rPr>
          <w:rFonts w:hint="eastAsia"/>
          <w:lang w:val="en-US" w:eastAsia="zh-CN"/>
        </w:rPr>
        <w:t xml:space="preserve"> set, new schemes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different TPC commands for the co-scheduled two UF SFs </w:t>
      </w:r>
      <w:r>
        <w:rPr>
          <w:rFonts w:eastAsiaTheme="minorEastAsia" w:hint="eastAsia"/>
          <w:lang w:val="en-US" w:eastAsia="zh-CN"/>
        </w:rPr>
        <w:t xml:space="preserve">should be considered </w:t>
      </w:r>
      <w:r>
        <w:rPr>
          <w:rFonts w:hint="eastAsia"/>
          <w:lang w:val="en-US" w:eastAsia="zh-CN"/>
        </w:rPr>
        <w:t xml:space="preserve">for </w:t>
      </w:r>
      <w:r>
        <w:rPr>
          <w:rFonts w:eastAsiaTheme="minorEastAsia" w:hint="eastAsia"/>
          <w:lang w:val="en-US" w:eastAsia="zh-CN"/>
        </w:rPr>
        <w:t>TDD c</w:t>
      </w:r>
      <w:r>
        <w:rPr>
          <w:rFonts w:hint="eastAsia"/>
          <w:lang w:val="en-US" w:eastAsia="zh-CN"/>
        </w:rPr>
        <w:t xml:space="preserve">onfiguration 0 in </w:t>
      </w:r>
      <w:proofErr w:type="spellStart"/>
      <w:r>
        <w:rPr>
          <w:rFonts w:hint="eastAsia"/>
          <w:lang w:val="en-US" w:eastAsia="zh-CN"/>
        </w:rPr>
        <w:t>eIMTA</w:t>
      </w:r>
      <w:proofErr w:type="spellEnd"/>
      <w:r>
        <w:rPr>
          <w:rFonts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</w:p>
    <w:p w:rsidR="001925BD" w:rsidRDefault="001925BD" w:rsidP="001925BD">
      <w:pPr>
        <w:ind w:leftChars="200" w:left="400"/>
        <w:jc w:val="both"/>
        <w:rPr>
          <w:rFonts w:eastAsiaTheme="minorEastAsia"/>
          <w:lang w:val="en-US" w:eastAsia="zh-CN"/>
        </w:rPr>
      </w:pPr>
      <w:r>
        <w:rPr>
          <w:rFonts w:eastAsia="宋体"/>
          <w:b/>
          <w:i/>
          <w:u w:val="single"/>
          <w:lang w:val="en-US" w:eastAsia="zh-CN"/>
        </w:rPr>
        <w:t>Observation</w:t>
      </w: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>
        <w:rPr>
          <w:rFonts w:eastAsia="宋体" w:hint="eastAsia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 xml:space="preserve">: </w:t>
      </w:r>
      <w:r w:rsidRPr="00295CC2">
        <w:rPr>
          <w:rFonts w:hint="eastAsia"/>
          <w:i/>
          <w:u w:val="single"/>
          <w:lang w:val="en-US" w:eastAsia="zh-CN"/>
        </w:rPr>
        <w:t xml:space="preserve">Different TPC commands for the co-scheduled two UF SFs </w:t>
      </w:r>
      <w:r w:rsidRPr="00295CC2">
        <w:rPr>
          <w:rFonts w:eastAsiaTheme="minorEastAsia" w:hint="eastAsia"/>
          <w:i/>
          <w:u w:val="single"/>
          <w:lang w:val="en-US" w:eastAsia="zh-CN"/>
        </w:rPr>
        <w:t xml:space="preserve">should be considered </w:t>
      </w:r>
      <w:r w:rsidRPr="00295CC2">
        <w:rPr>
          <w:rFonts w:hint="eastAsia"/>
          <w:i/>
          <w:u w:val="single"/>
          <w:lang w:val="en-US" w:eastAsia="zh-CN"/>
        </w:rPr>
        <w:t xml:space="preserve">for </w:t>
      </w:r>
      <w:r w:rsidRPr="00295CC2">
        <w:rPr>
          <w:rFonts w:eastAsiaTheme="minorEastAsia" w:hint="eastAsia"/>
          <w:i/>
          <w:u w:val="single"/>
          <w:lang w:val="en-US" w:eastAsia="zh-CN"/>
        </w:rPr>
        <w:t>TDD c</w:t>
      </w:r>
      <w:r w:rsidRPr="00295CC2">
        <w:rPr>
          <w:rFonts w:hint="eastAsia"/>
          <w:i/>
          <w:u w:val="single"/>
          <w:lang w:val="en-US" w:eastAsia="zh-CN"/>
        </w:rPr>
        <w:t xml:space="preserve">onfiguration 0 in </w:t>
      </w:r>
      <w:proofErr w:type="spellStart"/>
      <w:r w:rsidRPr="00295CC2">
        <w:rPr>
          <w:rFonts w:hint="eastAsia"/>
          <w:i/>
          <w:u w:val="single"/>
          <w:lang w:val="en-US" w:eastAsia="zh-CN"/>
        </w:rPr>
        <w:t>eIMTA</w:t>
      </w:r>
      <w:proofErr w:type="spellEnd"/>
      <w:r>
        <w:rPr>
          <w:rFonts w:eastAsia="宋体" w:hint="eastAsia"/>
          <w:u w:val="single"/>
          <w:lang w:val="en-US" w:eastAsia="zh-CN"/>
        </w:rPr>
        <w:t>.</w:t>
      </w:r>
    </w:p>
    <w:p w:rsidR="001925BD" w:rsidRDefault="001925BD" w:rsidP="001925B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the abovementioned problem, 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e possible solutions are given below: </w:t>
      </w:r>
    </w:p>
    <w:p w:rsidR="001925BD" w:rsidRPr="000514C1" w:rsidRDefault="001925BD" w:rsidP="001925BD">
      <w:pPr>
        <w:spacing w:before="240" w:after="0"/>
        <w:ind w:leftChars="200" w:left="400"/>
        <w:jc w:val="both"/>
        <w:rPr>
          <w:rFonts w:eastAsia="宋体"/>
          <w:lang w:val="en-US" w:eastAsia="zh-CN"/>
        </w:rPr>
      </w:pPr>
      <w:r w:rsidRPr="000514C1">
        <w:rPr>
          <w:rFonts w:eastAsiaTheme="minorEastAsia" w:hint="eastAsia"/>
          <w:b/>
          <w:lang w:val="en-US" w:eastAsia="zh-CN"/>
        </w:rPr>
        <w:t>Alt1</w:t>
      </w:r>
      <w:r w:rsidRPr="000514C1">
        <w:rPr>
          <w:rFonts w:eastAsiaTheme="minorEastAsia" w:hint="eastAsia"/>
          <w:lang w:val="en-US" w:eastAsia="zh-CN"/>
        </w:rPr>
        <w:t xml:space="preserve">: </w:t>
      </w:r>
      <w:r w:rsidRPr="000514C1">
        <w:rPr>
          <w:lang w:val="en-US" w:eastAsia="zh-CN"/>
        </w:rPr>
        <w:t>Separat</w:t>
      </w:r>
      <w:r w:rsidRPr="000514C1">
        <w:rPr>
          <w:rFonts w:eastAsia="宋体" w:hint="eastAsia"/>
          <w:lang w:val="en-US" w:eastAsia="zh-CN"/>
        </w:rPr>
        <w:t>e</w:t>
      </w:r>
      <w:r w:rsidRPr="000514C1">
        <w:rPr>
          <w:rFonts w:eastAsia="宋体"/>
          <w:lang w:val="en-US" w:eastAsia="zh-CN"/>
        </w:rPr>
        <w:t xml:space="preserve"> the 2-bit TPC</w:t>
      </w:r>
      <w:r w:rsidRPr="000514C1">
        <w:rPr>
          <w:rFonts w:eastAsia="宋体" w:hint="eastAsia"/>
          <w:lang w:val="en-US" w:eastAsia="zh-CN"/>
        </w:rPr>
        <w:t xml:space="preserve"> command</w:t>
      </w:r>
      <w:r w:rsidRPr="000514C1">
        <w:rPr>
          <w:rFonts w:eastAsia="宋体"/>
          <w:lang w:val="en-US" w:eastAsia="zh-CN"/>
        </w:rPr>
        <w:t xml:space="preserve"> to two 1-bit TPC</w:t>
      </w:r>
      <w:r w:rsidRPr="000514C1">
        <w:rPr>
          <w:rFonts w:eastAsia="宋体" w:hint="eastAsia"/>
          <w:lang w:val="en-US" w:eastAsia="zh-CN"/>
        </w:rPr>
        <w:t xml:space="preserve"> command</w:t>
      </w:r>
      <w:r w:rsidRPr="000514C1">
        <w:rPr>
          <w:rFonts w:eastAsia="宋体"/>
          <w:lang w:val="en-US" w:eastAsia="zh-CN"/>
        </w:rPr>
        <w:t>s</w:t>
      </w:r>
      <w:r w:rsidRPr="000514C1">
        <w:rPr>
          <w:rFonts w:eastAsia="宋体" w:hint="eastAsia"/>
          <w:lang w:val="en-US" w:eastAsia="zh-CN"/>
        </w:rPr>
        <w:t xml:space="preserve"> for PUSCH of SF </w:t>
      </w:r>
      <w:proofErr w:type="spellStart"/>
      <w:r w:rsidRPr="000514C1">
        <w:rPr>
          <w:rFonts w:eastAsia="宋体" w:hint="eastAsia"/>
          <w:lang w:val="en-US" w:eastAsia="zh-CN"/>
        </w:rPr>
        <w:t>n+k</w:t>
      </w:r>
      <w:proofErr w:type="spellEnd"/>
      <w:r w:rsidRPr="000514C1">
        <w:rPr>
          <w:rFonts w:eastAsia="宋体" w:hint="eastAsia"/>
          <w:lang w:val="en-US" w:eastAsia="zh-CN"/>
        </w:rPr>
        <w:t xml:space="preserve"> and n+7, respectively. </w:t>
      </w:r>
      <w:r w:rsidRPr="000514C1"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step of </w:t>
      </w:r>
      <w:r w:rsidRPr="000514C1">
        <w:rPr>
          <w:rFonts w:eastAsia="宋体"/>
          <w:lang w:val="en-US" w:eastAsia="zh-CN"/>
        </w:rPr>
        <w:t>power adjustment</w:t>
      </w:r>
      <w:r w:rsidRPr="000514C1">
        <w:rPr>
          <w:rFonts w:eastAsia="宋体" w:hint="eastAsia"/>
          <w:lang w:val="en-US" w:eastAsia="zh-CN"/>
        </w:rPr>
        <w:t xml:space="preserve"> could</w:t>
      </w:r>
      <w:r>
        <w:rPr>
          <w:rFonts w:eastAsia="宋体" w:hint="eastAsia"/>
          <w:lang w:val="en-US" w:eastAsia="zh-CN"/>
        </w:rPr>
        <w:t xml:space="preserve"> be pre-</w:t>
      </w:r>
      <w:r w:rsidRPr="000514C1">
        <w:rPr>
          <w:rFonts w:eastAsia="宋体" w:hint="eastAsia"/>
          <w:lang w:val="en-US" w:eastAsia="zh-CN"/>
        </w:rPr>
        <w:t xml:space="preserve">determined by for example </w:t>
      </w:r>
      <w:r w:rsidRPr="000514C1">
        <w:rPr>
          <w:rFonts w:eastAsia="宋体"/>
          <w:lang w:val="en-US" w:eastAsia="zh-CN"/>
        </w:rPr>
        <w:t>‘</w:t>
      </w:r>
      <w:r w:rsidRPr="000514C1">
        <w:rPr>
          <w:rFonts w:eastAsia="宋体" w:hint="eastAsia"/>
          <w:lang w:val="en-US" w:eastAsia="zh-CN"/>
        </w:rPr>
        <w:t>0</w:t>
      </w:r>
      <w:r w:rsidRPr="000514C1">
        <w:rPr>
          <w:rFonts w:eastAsia="宋体"/>
          <w:lang w:val="en-US" w:eastAsia="zh-CN"/>
        </w:rPr>
        <w:t>’</w:t>
      </w:r>
      <w:r w:rsidRPr="000514C1">
        <w:rPr>
          <w:rFonts w:eastAsia="宋体" w:hint="eastAsia"/>
          <w:lang w:val="en-US" w:eastAsia="zh-CN"/>
        </w:rPr>
        <w:t xml:space="preserve"> for -1dB and </w:t>
      </w:r>
      <w:r w:rsidRPr="000514C1">
        <w:rPr>
          <w:rFonts w:eastAsia="宋体"/>
          <w:lang w:val="en-US" w:eastAsia="zh-CN"/>
        </w:rPr>
        <w:t>‘</w:t>
      </w:r>
      <w:r w:rsidRPr="000514C1">
        <w:rPr>
          <w:rFonts w:eastAsia="宋体" w:hint="eastAsia"/>
          <w:lang w:val="en-US" w:eastAsia="zh-CN"/>
        </w:rPr>
        <w:t>1</w:t>
      </w:r>
      <w:r w:rsidRPr="000514C1">
        <w:rPr>
          <w:rFonts w:eastAsia="宋体"/>
          <w:lang w:val="en-US" w:eastAsia="zh-CN"/>
        </w:rPr>
        <w:t>’</w:t>
      </w:r>
      <w:r w:rsidRPr="000514C1">
        <w:rPr>
          <w:rFonts w:eastAsia="宋体" w:hint="eastAsia"/>
          <w:lang w:val="en-US" w:eastAsia="zh-CN"/>
        </w:rPr>
        <w:t>for 1dB, or</w:t>
      </w:r>
      <w:r>
        <w:rPr>
          <w:rFonts w:eastAsia="宋体" w:hint="eastAsia"/>
          <w:lang w:val="en-US" w:eastAsia="zh-CN"/>
        </w:rPr>
        <w:t xml:space="preserve"> be </w:t>
      </w:r>
      <w:r>
        <w:rPr>
          <w:rFonts w:eastAsia="宋体"/>
          <w:lang w:val="en-US" w:eastAsia="zh-CN"/>
        </w:rPr>
        <w:t>signaled</w:t>
      </w:r>
      <w:r>
        <w:rPr>
          <w:rFonts w:eastAsia="宋体" w:hint="eastAsia"/>
          <w:lang w:val="en-US" w:eastAsia="zh-CN"/>
        </w:rPr>
        <w:t xml:space="preserve"> by higher layer signaling</w:t>
      </w:r>
      <w:r w:rsidRPr="000514C1">
        <w:rPr>
          <w:rFonts w:eastAsia="宋体" w:hint="eastAsia"/>
          <w:lang w:val="en-US" w:eastAsia="zh-CN"/>
        </w:rPr>
        <w:t xml:space="preserve">. </w:t>
      </w:r>
    </w:p>
    <w:p w:rsidR="001925BD" w:rsidRPr="000514C1" w:rsidRDefault="001925BD" w:rsidP="001925BD">
      <w:pPr>
        <w:spacing w:before="240" w:after="0"/>
        <w:ind w:leftChars="200" w:left="400"/>
        <w:jc w:val="both"/>
        <w:rPr>
          <w:rFonts w:eastAsia="宋体"/>
          <w:lang w:val="en-US" w:eastAsia="zh-CN"/>
        </w:rPr>
      </w:pPr>
      <w:r w:rsidRPr="000514C1">
        <w:rPr>
          <w:rFonts w:eastAsia="宋体" w:hint="eastAsia"/>
          <w:b/>
          <w:lang w:val="en-US" w:eastAsia="zh-CN"/>
        </w:rPr>
        <w:lastRenderedPageBreak/>
        <w:t>Alt2</w:t>
      </w:r>
      <w:r w:rsidRPr="000514C1"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>Divide</w:t>
      </w:r>
      <w:r w:rsidRPr="000514C1">
        <w:rPr>
          <w:rFonts w:eastAsia="宋体"/>
          <w:lang w:val="en-US" w:eastAsia="zh-CN"/>
        </w:rPr>
        <w:t xml:space="preserve"> the 2-bit TPC</w:t>
      </w:r>
      <w:r w:rsidRPr="000514C1">
        <w:rPr>
          <w:rFonts w:eastAsia="宋体" w:hint="eastAsia"/>
          <w:lang w:val="en-US" w:eastAsia="zh-CN"/>
        </w:rPr>
        <w:t xml:space="preserve"> command </w:t>
      </w:r>
      <w:r w:rsidR="006531FC">
        <w:rPr>
          <w:rFonts w:eastAsia="宋体"/>
          <w:lang w:val="en-US" w:eastAsia="zh-CN"/>
        </w:rPr>
        <w:t xml:space="preserve">field </w:t>
      </w:r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>to two fields. One fi</w:t>
      </w:r>
      <w:r w:rsidRPr="000514C1">
        <w:rPr>
          <w:rFonts w:eastAsia="宋体" w:hint="eastAsia"/>
          <w:lang w:val="en-US" w:eastAsia="zh-CN"/>
        </w:rPr>
        <w:t>e</w:t>
      </w:r>
      <w:r>
        <w:rPr>
          <w:rFonts w:eastAsia="宋体"/>
          <w:lang w:val="en-US" w:eastAsia="zh-CN"/>
        </w:rPr>
        <w:t>l</w:t>
      </w:r>
      <w:r w:rsidRPr="000514C1">
        <w:rPr>
          <w:rFonts w:eastAsia="宋体" w:hint="eastAsia"/>
          <w:lang w:val="en-US" w:eastAsia="zh-CN"/>
        </w:rPr>
        <w:t>d is a</w:t>
      </w:r>
      <w:r w:rsidRPr="000514C1">
        <w:rPr>
          <w:rFonts w:eastAsia="宋体"/>
          <w:lang w:val="en-US" w:eastAsia="zh-CN"/>
        </w:rPr>
        <w:t xml:space="preserve"> 1-bit TPC </w:t>
      </w:r>
      <w:r w:rsidRPr="000514C1">
        <w:rPr>
          <w:rFonts w:eastAsia="宋体" w:hint="eastAsia"/>
          <w:lang w:val="en-US" w:eastAsia="zh-CN"/>
        </w:rPr>
        <w:t xml:space="preserve">command field and </w:t>
      </w:r>
      <w:r>
        <w:rPr>
          <w:rFonts w:eastAsia="宋体"/>
          <w:lang w:val="en-US" w:eastAsia="zh-CN"/>
        </w:rPr>
        <w:t xml:space="preserve">the </w:t>
      </w:r>
      <w:r w:rsidRPr="000514C1">
        <w:rPr>
          <w:rFonts w:eastAsia="宋体" w:hint="eastAsia"/>
          <w:lang w:val="en-US" w:eastAsia="zh-CN"/>
        </w:rPr>
        <w:t xml:space="preserve">other field is </w:t>
      </w:r>
      <w:r w:rsidRPr="000514C1">
        <w:rPr>
          <w:rFonts w:eastAsia="宋体"/>
          <w:lang w:val="en-US" w:eastAsia="zh-CN"/>
        </w:rPr>
        <w:t>a 1-b</w:t>
      </w:r>
      <w:r>
        <w:rPr>
          <w:rFonts w:eastAsia="宋体"/>
          <w:lang w:val="en-US" w:eastAsia="zh-CN"/>
        </w:rPr>
        <w:t>it</w:t>
      </w:r>
      <w:r w:rsidRPr="000514C1">
        <w:rPr>
          <w:rFonts w:eastAsia="宋体"/>
          <w:lang w:val="en-US" w:eastAsia="zh-CN"/>
        </w:rPr>
        <w:t xml:space="preserve"> UL SF indicator</w:t>
      </w:r>
      <w:r w:rsidRPr="000514C1">
        <w:rPr>
          <w:rFonts w:eastAsia="宋体" w:hint="eastAsia"/>
          <w:lang w:val="en-US" w:eastAsia="zh-CN"/>
        </w:rPr>
        <w:t xml:space="preserve"> field</w:t>
      </w:r>
      <w:r w:rsidRPr="000514C1">
        <w:rPr>
          <w:rFonts w:eastAsia="宋体"/>
          <w:lang w:val="en-US" w:eastAsia="zh-CN"/>
        </w:rPr>
        <w:t xml:space="preserve">. The </w:t>
      </w:r>
      <w:r w:rsidRPr="000514C1">
        <w:rPr>
          <w:rFonts w:eastAsia="宋体" w:hint="eastAsia"/>
          <w:lang w:val="en-US" w:eastAsia="zh-CN"/>
        </w:rPr>
        <w:t>configuration</w:t>
      </w:r>
      <w:r w:rsidRPr="000514C1">
        <w:rPr>
          <w:rFonts w:eastAsia="宋体"/>
          <w:lang w:val="en-US" w:eastAsia="zh-CN"/>
        </w:rPr>
        <w:t xml:space="preserve"> of the 1-bit TPC is the same as in </w:t>
      </w:r>
      <w:r>
        <w:rPr>
          <w:rFonts w:eastAsia="宋体" w:hint="eastAsia"/>
          <w:lang w:val="en-US" w:eastAsia="zh-CN"/>
        </w:rPr>
        <w:t>Alt1</w:t>
      </w:r>
      <w:r w:rsidRPr="000514C1">
        <w:rPr>
          <w:rFonts w:eastAsia="宋体"/>
          <w:lang w:val="en-US" w:eastAsia="zh-CN"/>
        </w:rPr>
        <w:t xml:space="preserve">, while the 1-bit UL SF indicator </w:t>
      </w:r>
      <w:r w:rsidRPr="000514C1">
        <w:rPr>
          <w:rFonts w:eastAsia="宋体" w:hint="eastAsia"/>
          <w:lang w:val="en-US" w:eastAsia="zh-CN"/>
        </w:rPr>
        <w:t xml:space="preserve">field </w:t>
      </w:r>
      <w:r w:rsidRPr="000514C1">
        <w:rPr>
          <w:rFonts w:eastAsia="宋体"/>
          <w:lang w:val="en-US" w:eastAsia="zh-CN"/>
        </w:rPr>
        <w:t>is use to indicated the 1-bit TPC</w:t>
      </w:r>
      <w:r w:rsidRPr="000514C1">
        <w:rPr>
          <w:rFonts w:eastAsia="宋体" w:hint="eastAsia"/>
          <w:lang w:val="en-US" w:eastAsia="zh-CN"/>
        </w:rPr>
        <w:t xml:space="preserve"> command field</w:t>
      </w:r>
      <w:r>
        <w:rPr>
          <w:rFonts w:eastAsia="宋体"/>
          <w:lang w:val="en-US" w:eastAsia="zh-CN"/>
        </w:rPr>
        <w:t xml:space="preserve"> is for which UL SF, e.g. ‘0’</w:t>
      </w:r>
      <w:r w:rsidRPr="000514C1">
        <w:rPr>
          <w:rFonts w:eastAsia="宋体"/>
          <w:lang w:val="en-US" w:eastAsia="zh-CN"/>
        </w:rPr>
        <w:t xml:space="preserve"> for </w:t>
      </w:r>
      <w:r w:rsidRPr="000514C1">
        <w:rPr>
          <w:rFonts w:eastAsia="宋体" w:hint="eastAsia"/>
          <w:lang w:val="en-US" w:eastAsia="zh-CN"/>
        </w:rPr>
        <w:t xml:space="preserve">the UL SF </w:t>
      </w:r>
      <w:proofErr w:type="spellStart"/>
      <w:r>
        <w:rPr>
          <w:rFonts w:eastAsia="宋体"/>
          <w:lang w:val="en-US" w:eastAsia="zh-CN"/>
        </w:rPr>
        <w:t>n+k</w:t>
      </w:r>
      <w:proofErr w:type="spellEnd"/>
      <w:r>
        <w:rPr>
          <w:rFonts w:eastAsia="宋体"/>
          <w:lang w:val="en-US" w:eastAsia="zh-CN"/>
        </w:rPr>
        <w:t xml:space="preserve"> and ‘1’</w:t>
      </w:r>
      <w:r w:rsidRPr="000514C1">
        <w:rPr>
          <w:rFonts w:eastAsia="宋体"/>
          <w:lang w:val="en-US" w:eastAsia="zh-CN"/>
        </w:rPr>
        <w:t xml:space="preserve"> for</w:t>
      </w:r>
      <w:r w:rsidRPr="000514C1">
        <w:rPr>
          <w:rFonts w:eastAsia="宋体" w:hint="eastAsia"/>
          <w:lang w:val="en-US" w:eastAsia="zh-CN"/>
        </w:rPr>
        <w:t xml:space="preserve"> the UL SF</w:t>
      </w:r>
      <w:r w:rsidRPr="000514C1">
        <w:rPr>
          <w:rFonts w:eastAsia="宋体"/>
          <w:lang w:val="en-US" w:eastAsia="zh-CN"/>
        </w:rPr>
        <w:t xml:space="preserve"> n+7.</w:t>
      </w:r>
      <w:r w:rsidRPr="000514C1">
        <w:rPr>
          <w:rFonts w:eastAsia="宋体" w:hint="eastAsia"/>
          <w:lang w:val="en-US" w:eastAsia="zh-CN"/>
        </w:rPr>
        <w:t xml:space="preserve"> </w:t>
      </w:r>
      <w:r w:rsidRPr="000514C1">
        <w:rPr>
          <w:rFonts w:eastAsia="宋体"/>
          <w:lang w:val="en-US" w:eastAsia="zh-CN"/>
        </w:rPr>
        <w:t>O</w:t>
      </w:r>
      <w:r w:rsidRPr="000514C1">
        <w:rPr>
          <w:rFonts w:eastAsia="宋体" w:hint="eastAsia"/>
          <w:lang w:val="en-US" w:eastAsia="zh-CN"/>
        </w:rPr>
        <w:t>ne of the advantage</w:t>
      </w:r>
      <w:r>
        <w:rPr>
          <w:rFonts w:eastAsia="宋体" w:hint="eastAsia"/>
          <w:lang w:val="en-US" w:eastAsia="zh-CN"/>
        </w:rPr>
        <w:t>s</w:t>
      </w:r>
      <w:r w:rsidRPr="000514C1">
        <w:rPr>
          <w:rFonts w:eastAsia="宋体" w:hint="eastAsia"/>
          <w:lang w:val="en-US" w:eastAsia="zh-CN"/>
        </w:rPr>
        <w:t xml:space="preserve"> of this solution over</w:t>
      </w:r>
      <w:r>
        <w:rPr>
          <w:rFonts w:eastAsia="宋体" w:hint="eastAsia"/>
          <w:lang w:val="en-US" w:eastAsia="zh-CN"/>
        </w:rPr>
        <w:t xml:space="preserve"> Alt1</w:t>
      </w:r>
      <w:r w:rsidRPr="000514C1">
        <w:rPr>
          <w:rFonts w:eastAsia="宋体" w:hint="eastAsia"/>
          <w:lang w:val="en-US" w:eastAsia="zh-CN"/>
        </w:rPr>
        <w:t xml:space="preserve"> is that it provides a state </w:t>
      </w:r>
      <w:r w:rsidRPr="000514C1">
        <w:rPr>
          <w:rFonts w:eastAsia="宋体"/>
          <w:lang w:val="en-US" w:eastAsia="zh-CN"/>
        </w:rPr>
        <w:t>with</w:t>
      </w:r>
      <w:r w:rsidRPr="000514C1">
        <w:rPr>
          <w:rFonts w:eastAsia="宋体" w:hint="eastAsia"/>
          <w:lang w:val="en-US" w:eastAsia="zh-CN"/>
        </w:rPr>
        <w:t xml:space="preserve"> no TPC change for the other co-scheduled SF.</w:t>
      </w:r>
    </w:p>
    <w:p w:rsidR="001925BD" w:rsidRPr="000514C1" w:rsidRDefault="001925BD" w:rsidP="001925BD">
      <w:pPr>
        <w:spacing w:before="240" w:after="0"/>
        <w:ind w:leftChars="200" w:left="400"/>
        <w:jc w:val="both"/>
        <w:rPr>
          <w:lang w:val="en-US" w:eastAsia="zh-CN"/>
        </w:rPr>
      </w:pPr>
      <w:r w:rsidRPr="000514C1">
        <w:rPr>
          <w:rFonts w:eastAsia="宋体" w:hint="eastAsia"/>
          <w:b/>
          <w:lang w:val="en-US" w:eastAsia="zh-CN"/>
        </w:rPr>
        <w:t>Alt3</w:t>
      </w:r>
      <w:r w:rsidRPr="000514C1">
        <w:rPr>
          <w:rFonts w:eastAsia="宋体" w:hint="eastAsia"/>
          <w:lang w:val="en-US" w:eastAsia="zh-CN"/>
        </w:rPr>
        <w:t xml:space="preserve">: </w:t>
      </w:r>
      <w:r w:rsidRPr="000514C1">
        <w:rPr>
          <w:rFonts w:eastAsia="宋体"/>
          <w:lang w:val="en-US" w:eastAsia="zh-CN"/>
        </w:rPr>
        <w:t>TDM transmi</w:t>
      </w:r>
      <w:r w:rsidRPr="000514C1">
        <w:rPr>
          <w:lang w:val="en-US" w:eastAsia="zh-CN"/>
        </w:rPr>
        <w:t>ssions of the TPC</w:t>
      </w:r>
      <w:r w:rsidRPr="000514C1">
        <w:rPr>
          <w:rFonts w:hint="eastAsia"/>
          <w:lang w:val="en-US" w:eastAsia="zh-CN"/>
        </w:rPr>
        <w:t xml:space="preserve"> commands</w:t>
      </w:r>
      <w:r w:rsidRPr="000514C1">
        <w:rPr>
          <w:lang w:val="en-US" w:eastAsia="zh-CN"/>
        </w:rPr>
        <w:t xml:space="preserve"> for </w:t>
      </w:r>
      <w:r w:rsidRPr="000514C1">
        <w:rPr>
          <w:rFonts w:hint="eastAsia"/>
          <w:lang w:val="en-US" w:eastAsia="zh-CN"/>
        </w:rPr>
        <w:t xml:space="preserve">the </w:t>
      </w:r>
      <w:r w:rsidRPr="000514C1">
        <w:rPr>
          <w:lang w:val="en-US" w:eastAsia="zh-CN"/>
        </w:rPr>
        <w:t>PUSCH of the co-scheduled UL SFs</w:t>
      </w:r>
      <w:r w:rsidRPr="000514C1">
        <w:rPr>
          <w:rFonts w:hint="eastAsia"/>
          <w:lang w:val="en-US" w:eastAsia="zh-CN"/>
        </w:rPr>
        <w:t xml:space="preserve">, </w:t>
      </w:r>
      <w:r w:rsidRPr="000514C1">
        <w:rPr>
          <w:lang w:val="en-US" w:eastAsia="zh-CN"/>
        </w:rPr>
        <w:t>e</w:t>
      </w:r>
      <w:r w:rsidRPr="000514C1">
        <w:rPr>
          <w:rFonts w:hint="eastAsia"/>
          <w:lang w:val="en-US" w:eastAsia="zh-CN"/>
        </w:rPr>
        <w:t>.g. at a frame level</w:t>
      </w:r>
    </w:p>
    <w:p w:rsidR="001925BD" w:rsidRDefault="001925BD" w:rsidP="001925BD">
      <w:pPr>
        <w:rPr>
          <w:rFonts w:eastAsiaTheme="minorEastAsia"/>
          <w:lang w:val="fr-FR" w:eastAsia="zh-CN"/>
        </w:rPr>
      </w:pPr>
    </w:p>
    <w:p w:rsidR="001925BD" w:rsidRDefault="001925BD" w:rsidP="001925BD">
      <w:pPr>
        <w:jc w:val="both"/>
        <w:rPr>
          <w:rFonts w:eastAsiaTheme="minorEastAsia"/>
          <w:lang w:val="fr-FR" w:eastAsia="zh-CN"/>
        </w:rPr>
      </w:pPr>
      <w:proofErr w:type="spellStart"/>
      <w:r>
        <w:rPr>
          <w:rFonts w:eastAsiaTheme="minorEastAsia" w:hint="eastAsia"/>
          <w:lang w:val="fr-FR" w:eastAsia="zh-CN"/>
        </w:rPr>
        <w:t>Among</w:t>
      </w:r>
      <w:proofErr w:type="spellEnd"/>
      <w:r>
        <w:rPr>
          <w:rFonts w:eastAsiaTheme="minorEastAsia" w:hint="eastAsia"/>
          <w:lang w:val="fr-FR" w:eastAsia="zh-CN"/>
        </w:rPr>
        <w:t xml:space="preserve"> the </w:t>
      </w:r>
      <w:proofErr w:type="spellStart"/>
      <w:r>
        <w:rPr>
          <w:rFonts w:eastAsiaTheme="minorEastAsia" w:hint="eastAsia"/>
          <w:lang w:val="fr-FR" w:eastAsia="zh-CN"/>
        </w:rPr>
        <w:t>above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three</w:t>
      </w:r>
      <w:proofErr w:type="spellEnd"/>
      <w:r>
        <w:rPr>
          <w:rFonts w:eastAsiaTheme="minorEastAsia" w:hint="eastAsia"/>
          <w:lang w:val="fr-FR" w:eastAsia="zh-CN"/>
        </w:rPr>
        <w:t xml:space="preserve"> alternatives, Alt1 </w:t>
      </w:r>
      <w:proofErr w:type="spellStart"/>
      <w:r>
        <w:rPr>
          <w:rFonts w:eastAsiaTheme="minorEastAsia" w:hint="eastAsia"/>
          <w:lang w:val="fr-FR" w:eastAsia="zh-CN"/>
        </w:rPr>
        <w:t>is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effcient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r w:rsidR="006531FC">
        <w:rPr>
          <w:rFonts w:eastAsiaTheme="minorEastAsia"/>
          <w:lang w:val="fr-FR" w:eastAsia="zh-CN"/>
        </w:rPr>
        <w:t xml:space="preserve">in </w:t>
      </w:r>
      <w:proofErr w:type="spellStart"/>
      <w:r w:rsidR="006531FC">
        <w:rPr>
          <w:rFonts w:eastAsiaTheme="minorEastAsia"/>
          <w:lang w:val="fr-FR" w:eastAsia="zh-CN"/>
        </w:rPr>
        <w:t>terms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that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it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provides</w:t>
      </w:r>
      <w:proofErr w:type="spellEnd"/>
      <w:r w:rsidR="006531FC">
        <w:rPr>
          <w:rFonts w:eastAsiaTheme="minorEastAsia"/>
          <w:lang w:val="fr-FR" w:eastAsia="zh-CN"/>
        </w:rPr>
        <w:t xml:space="preserve"> TPC for </w:t>
      </w:r>
      <w:proofErr w:type="spellStart"/>
      <w:r w:rsidR="006531FC">
        <w:rPr>
          <w:rFonts w:eastAsiaTheme="minorEastAsia"/>
          <w:lang w:val="fr-FR" w:eastAsia="zh-CN"/>
        </w:rPr>
        <w:t>two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subframes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simultaneously</w:t>
      </w:r>
      <w:proofErr w:type="spellEnd"/>
      <w:r>
        <w:rPr>
          <w:rFonts w:eastAsiaTheme="minorEastAsia" w:hint="eastAsia"/>
          <w:lang w:val="fr-FR" w:eastAsia="zh-CN"/>
        </w:rPr>
        <w:t xml:space="preserve">, and the </w:t>
      </w:r>
      <w:proofErr w:type="spellStart"/>
      <w:r>
        <w:rPr>
          <w:rFonts w:eastAsiaTheme="minorEastAsia" w:hint="eastAsia"/>
          <w:lang w:val="fr-FR" w:eastAsia="zh-CN"/>
        </w:rPr>
        <w:t>step</w:t>
      </w:r>
      <w:proofErr w:type="spellEnd"/>
      <w:r>
        <w:rPr>
          <w:rFonts w:eastAsiaTheme="minorEastAsia" w:hint="eastAsia"/>
          <w:lang w:val="fr-FR" w:eastAsia="zh-CN"/>
        </w:rPr>
        <w:t xml:space="preserve"> of the power </w:t>
      </w:r>
      <w:proofErr w:type="spellStart"/>
      <w:r>
        <w:rPr>
          <w:rFonts w:eastAsiaTheme="minorEastAsia" w:hint="eastAsia"/>
          <w:lang w:val="fr-FR" w:eastAsia="zh-CN"/>
        </w:rPr>
        <w:t>adjustment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could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be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configured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flexibly</w:t>
      </w:r>
      <w:proofErr w:type="spellEnd"/>
      <w:r w:rsidR="006531FC">
        <w:rPr>
          <w:rFonts w:eastAsiaTheme="minorEastAsia"/>
          <w:lang w:val="fr-FR" w:eastAsia="zh-CN"/>
        </w:rPr>
        <w:t xml:space="preserve">. Alt2 has the </w:t>
      </w:r>
      <w:proofErr w:type="spellStart"/>
      <w:r w:rsidR="006531FC">
        <w:rPr>
          <w:rFonts w:eastAsiaTheme="minorEastAsia"/>
          <w:lang w:val="fr-FR" w:eastAsia="zh-CN"/>
        </w:rPr>
        <w:t>advantage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that</w:t>
      </w:r>
      <w:proofErr w:type="spellEnd"/>
      <w:r w:rsidR="006531FC">
        <w:rPr>
          <w:rFonts w:eastAsiaTheme="minorEastAsia"/>
          <w:lang w:val="fr-FR" w:eastAsia="zh-CN"/>
        </w:rPr>
        <w:t xml:space="preserve"> the </w:t>
      </w:r>
      <w:proofErr w:type="spellStart"/>
      <w:r w:rsidR="006531FC">
        <w:rPr>
          <w:rFonts w:eastAsiaTheme="minorEastAsia"/>
          <w:lang w:val="fr-FR" w:eastAsia="zh-CN"/>
        </w:rPr>
        <w:t>eNB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does</w:t>
      </w:r>
      <w:proofErr w:type="spellEnd"/>
      <w:r w:rsidR="006531FC">
        <w:rPr>
          <w:rFonts w:eastAsiaTheme="minorEastAsia"/>
          <w:lang w:val="fr-FR" w:eastAsia="zh-CN"/>
        </w:rPr>
        <w:t xml:space="preserve"> not </w:t>
      </w:r>
      <w:proofErr w:type="spellStart"/>
      <w:r w:rsidR="006531FC">
        <w:rPr>
          <w:rFonts w:eastAsiaTheme="minorEastAsia"/>
          <w:lang w:val="fr-FR" w:eastAsia="zh-CN"/>
        </w:rPr>
        <w:t>need</w:t>
      </w:r>
      <w:proofErr w:type="spellEnd"/>
      <w:r w:rsidR="006531FC">
        <w:rPr>
          <w:rFonts w:eastAsiaTheme="minorEastAsia"/>
          <w:lang w:val="fr-FR" w:eastAsia="zh-CN"/>
        </w:rPr>
        <w:t xml:space="preserve"> to </w:t>
      </w:r>
      <w:proofErr w:type="spellStart"/>
      <w:r w:rsidR="006531FC">
        <w:rPr>
          <w:rFonts w:eastAsiaTheme="minorEastAsia"/>
          <w:lang w:val="fr-FR" w:eastAsia="zh-CN"/>
        </w:rPr>
        <w:t>send</w:t>
      </w:r>
      <w:proofErr w:type="spellEnd"/>
      <w:r w:rsidR="006531FC">
        <w:rPr>
          <w:rFonts w:eastAsiaTheme="minorEastAsia"/>
          <w:lang w:val="fr-FR" w:eastAsia="zh-CN"/>
        </w:rPr>
        <w:t xml:space="preserve"> TPC </w:t>
      </w:r>
      <w:proofErr w:type="spellStart"/>
      <w:r w:rsidR="006531FC">
        <w:rPr>
          <w:rFonts w:eastAsiaTheme="minorEastAsia"/>
          <w:lang w:val="fr-FR" w:eastAsia="zh-CN"/>
        </w:rPr>
        <w:t>commands</w:t>
      </w:r>
      <w:proofErr w:type="spellEnd"/>
      <w:r w:rsidR="006531FC">
        <w:rPr>
          <w:rFonts w:eastAsiaTheme="minorEastAsia"/>
          <w:lang w:val="fr-FR" w:eastAsia="zh-CN"/>
        </w:rPr>
        <w:t xml:space="preserve"> for </w:t>
      </w:r>
      <w:proofErr w:type="spellStart"/>
      <w:r w:rsidR="006531FC">
        <w:rPr>
          <w:rFonts w:eastAsiaTheme="minorEastAsia"/>
          <w:lang w:val="fr-FR" w:eastAsia="zh-CN"/>
        </w:rPr>
        <w:t>both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subframes</w:t>
      </w:r>
      <w:proofErr w:type="spellEnd"/>
      <w:r w:rsidR="006531FC">
        <w:rPr>
          <w:rFonts w:eastAsiaTheme="minorEastAsia"/>
          <w:lang w:val="fr-FR" w:eastAsia="zh-CN"/>
        </w:rPr>
        <w:t xml:space="preserve">, </w:t>
      </w:r>
      <w:proofErr w:type="spellStart"/>
      <w:r w:rsidR="006531FC">
        <w:rPr>
          <w:rFonts w:eastAsiaTheme="minorEastAsia"/>
          <w:lang w:val="fr-FR" w:eastAsia="zh-CN"/>
        </w:rPr>
        <w:t>especially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when</w:t>
      </w:r>
      <w:proofErr w:type="spellEnd"/>
      <w:r w:rsidR="006531FC">
        <w:rPr>
          <w:rFonts w:eastAsiaTheme="minorEastAsia"/>
          <w:lang w:val="fr-FR" w:eastAsia="zh-CN"/>
        </w:rPr>
        <w:t xml:space="preserve"> one of </w:t>
      </w:r>
      <w:proofErr w:type="spellStart"/>
      <w:r w:rsidR="006531FC">
        <w:rPr>
          <w:rFonts w:eastAsiaTheme="minorEastAsia"/>
          <w:lang w:val="fr-FR" w:eastAsia="zh-CN"/>
        </w:rPr>
        <w:t>them</w:t>
      </w:r>
      <w:proofErr w:type="spellEnd"/>
      <w:r w:rsidR="006531FC">
        <w:rPr>
          <w:rFonts w:eastAsiaTheme="minor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is</w:t>
      </w:r>
      <w:proofErr w:type="spellEnd"/>
      <w:r w:rsidR="006531FC">
        <w:rPr>
          <w:rFonts w:eastAsiaTheme="minorEastAsia"/>
          <w:lang w:val="fr-FR" w:eastAsia="zh-CN"/>
        </w:rPr>
        <w:t xml:space="preserve"> not </w:t>
      </w:r>
      <w:proofErr w:type="spellStart"/>
      <w:r w:rsidR="006531FC">
        <w:rPr>
          <w:rFonts w:eastAsiaTheme="minorEastAsia"/>
          <w:lang w:val="fr-FR" w:eastAsia="zh-CN"/>
        </w:rPr>
        <w:t>scheduled</w:t>
      </w:r>
      <w:proofErr w:type="spellEnd"/>
      <w:r w:rsidR="006531FC">
        <w:rPr>
          <w:rFonts w:eastAsiaTheme="minorEastAsia"/>
          <w:lang w:val="fr-FR" w:eastAsia="zh-CN"/>
        </w:rPr>
        <w:t>.</w:t>
      </w:r>
      <w:r>
        <w:rPr>
          <w:rFonts w:eastAsiaTheme="minorEastAsia" w:hint="eastAsia"/>
          <w:lang w:val="fr-FR" w:eastAsia="zh-CN"/>
        </w:rPr>
        <w:t xml:space="preserve"> </w:t>
      </w:r>
      <w:proofErr w:type="spellStart"/>
      <w:r w:rsidR="006531FC">
        <w:rPr>
          <w:rFonts w:eastAsiaTheme="minorEastAsia"/>
          <w:lang w:val="fr-FR" w:eastAsia="zh-CN"/>
        </w:rPr>
        <w:t>T</w:t>
      </w:r>
      <w:r>
        <w:rPr>
          <w:rFonts w:eastAsiaTheme="minorEastAsia" w:hint="eastAsia"/>
          <w:lang w:val="fr-FR" w:eastAsia="zh-CN"/>
        </w:rPr>
        <w:t>hus</w:t>
      </w:r>
      <w:proofErr w:type="spellEnd"/>
      <w:r>
        <w:rPr>
          <w:rFonts w:eastAsiaTheme="minorEastAsia" w:hint="eastAsia"/>
          <w:lang w:val="fr-FR" w:eastAsia="zh-CN"/>
        </w:rPr>
        <w:t xml:space="preserve"> </w:t>
      </w:r>
      <w:proofErr w:type="spellStart"/>
      <w:r>
        <w:rPr>
          <w:rFonts w:eastAsiaTheme="minorEastAsia" w:hint="eastAsia"/>
          <w:lang w:val="fr-FR" w:eastAsia="zh-CN"/>
        </w:rPr>
        <w:t>we</w:t>
      </w:r>
      <w:proofErr w:type="spellEnd"/>
      <w:r>
        <w:rPr>
          <w:rFonts w:eastAsiaTheme="minorEastAsia" w:hint="eastAsia"/>
          <w:lang w:val="fr-FR" w:eastAsia="zh-CN"/>
        </w:rPr>
        <w:t xml:space="preserve"> propose </w:t>
      </w:r>
    </w:p>
    <w:p w:rsidR="006531FC" w:rsidRDefault="001925BD" w:rsidP="001925BD">
      <w:pPr>
        <w:ind w:leftChars="200" w:left="400"/>
        <w:jc w:val="both"/>
        <w:rPr>
          <w:rFonts w:eastAsiaTheme="minorEastAsia"/>
          <w:i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>Proposal</w:t>
      </w:r>
      <w:r w:rsidRPr="00295CC2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 w:rsidR="00F945AE">
        <w:rPr>
          <w:rFonts w:eastAsia="宋体"/>
          <w:b/>
          <w:i/>
          <w:u w:val="single"/>
          <w:lang w:val="en-US" w:eastAsia="zh-CN"/>
        </w:rPr>
        <w:t>3</w:t>
      </w:r>
      <w:r w:rsidRPr="00295CC2">
        <w:rPr>
          <w:rFonts w:eastAsia="宋体" w:hint="eastAsia"/>
          <w:u w:val="single"/>
          <w:lang w:val="en-US" w:eastAsia="zh-CN"/>
        </w:rPr>
        <w:t>:</w:t>
      </w:r>
      <w:r w:rsidRPr="00F557C6">
        <w:rPr>
          <w:rFonts w:eastAsiaTheme="minorEastAsia" w:hint="eastAsia"/>
          <w:i/>
          <w:u w:val="single"/>
          <w:lang w:val="en-US" w:eastAsia="zh-CN"/>
        </w:rPr>
        <w:t xml:space="preserve"> For close-loop power control of the co-scheduled UL SFs for TDD </w:t>
      </w:r>
      <w:r w:rsidRPr="00F557C6">
        <w:rPr>
          <w:rFonts w:eastAsiaTheme="minorEastAsia"/>
          <w:i/>
          <w:u w:val="single"/>
          <w:lang w:val="en-US" w:eastAsia="zh-CN"/>
        </w:rPr>
        <w:t>configuration</w:t>
      </w:r>
      <w:r w:rsidRPr="00F557C6">
        <w:rPr>
          <w:rFonts w:eastAsiaTheme="minorEastAsia" w:hint="eastAsia"/>
          <w:i/>
          <w:u w:val="single"/>
          <w:lang w:val="en-US" w:eastAsia="zh-CN"/>
        </w:rPr>
        <w:t xml:space="preserve"> 0 in </w:t>
      </w:r>
      <w:proofErr w:type="spellStart"/>
      <w:r w:rsidRPr="00F557C6">
        <w:rPr>
          <w:rFonts w:eastAsiaTheme="minorEastAsia" w:hint="eastAsia"/>
          <w:i/>
          <w:u w:val="single"/>
          <w:lang w:val="en-US" w:eastAsia="zh-CN"/>
        </w:rPr>
        <w:t>eIMTA</w:t>
      </w:r>
      <w:proofErr w:type="spellEnd"/>
      <w:r w:rsidRPr="00F557C6">
        <w:rPr>
          <w:rFonts w:eastAsiaTheme="minorEastAsia" w:hint="eastAsia"/>
          <w:i/>
          <w:u w:val="single"/>
          <w:lang w:val="en-US" w:eastAsia="zh-CN"/>
        </w:rPr>
        <w:t xml:space="preserve">, </w:t>
      </w:r>
      <w:r w:rsidR="006531FC">
        <w:rPr>
          <w:rFonts w:eastAsiaTheme="minorEastAsia"/>
          <w:i/>
          <w:u w:val="single"/>
          <w:lang w:val="en-US" w:eastAsia="zh-CN"/>
        </w:rPr>
        <w:t>adopt one of the following alternatives:</w:t>
      </w:r>
    </w:p>
    <w:p w:rsidR="002F3C5B" w:rsidRDefault="006531FC">
      <w:pPr>
        <w:pStyle w:val="ListParagraph"/>
        <w:numPr>
          <w:ilvl w:val="0"/>
          <w:numId w:val="38"/>
        </w:numPr>
        <w:ind w:firstLineChars="0"/>
        <w:jc w:val="both"/>
        <w:rPr>
          <w:rFonts w:eastAsiaTheme="minorEastAsia"/>
          <w:lang w:val="fr-FR" w:eastAsia="zh-CN"/>
        </w:rPr>
      </w:pPr>
      <w:r>
        <w:rPr>
          <w:rFonts w:eastAsiaTheme="minorEastAsia"/>
          <w:i/>
          <w:u w:val="single"/>
          <w:lang w:val="en-US" w:eastAsia="zh-CN"/>
        </w:rPr>
        <w:t>Alt 1: S</w:t>
      </w:r>
      <w:r w:rsidR="00AC1884" w:rsidRPr="00AC1884">
        <w:rPr>
          <w:rFonts w:eastAsiaTheme="minorEastAsia"/>
          <w:i/>
          <w:u w:val="single"/>
          <w:lang w:val="en-US" w:eastAsia="zh-CN"/>
        </w:rPr>
        <w:t xml:space="preserve">eparate the 2-bit TPC command to two 1-bit TPC commands for PUSCH of SF </w:t>
      </w:r>
      <w:proofErr w:type="spellStart"/>
      <w:r w:rsidR="00AC1884" w:rsidRPr="00AC1884">
        <w:rPr>
          <w:rFonts w:eastAsiaTheme="minorEastAsia"/>
          <w:i/>
          <w:u w:val="single"/>
          <w:lang w:val="en-US" w:eastAsia="zh-CN"/>
        </w:rPr>
        <w:t>n+k</w:t>
      </w:r>
      <w:proofErr w:type="spellEnd"/>
      <w:r w:rsidR="00AC1884" w:rsidRPr="00AC1884">
        <w:rPr>
          <w:rFonts w:eastAsiaTheme="minorEastAsia"/>
          <w:i/>
          <w:u w:val="single"/>
          <w:lang w:val="en-US" w:eastAsia="zh-CN"/>
        </w:rPr>
        <w:t xml:space="preserve"> and n+7, respectively.</w:t>
      </w:r>
    </w:p>
    <w:p w:rsidR="002F3C5B" w:rsidRDefault="006531FC">
      <w:pPr>
        <w:pStyle w:val="ListParagraph"/>
        <w:numPr>
          <w:ilvl w:val="0"/>
          <w:numId w:val="38"/>
        </w:numPr>
        <w:ind w:firstLineChars="0"/>
        <w:jc w:val="both"/>
        <w:rPr>
          <w:rFonts w:eastAsiaTheme="minorEastAsia"/>
          <w:lang w:val="fr-FR" w:eastAsia="zh-CN"/>
        </w:rPr>
      </w:pPr>
      <w:r>
        <w:rPr>
          <w:rFonts w:eastAsiaTheme="minorEastAsia"/>
          <w:i/>
          <w:u w:val="single"/>
          <w:lang w:val="en-US" w:eastAsia="zh-CN"/>
        </w:rPr>
        <w:t>Alt 2: Divide the 2-bit TPC command field into two fields, one bit for TPC command and the other bit for UL SF indication.</w:t>
      </w:r>
    </w:p>
    <w:p w:rsidR="000514C1" w:rsidRPr="00E13788" w:rsidRDefault="000514C1" w:rsidP="0013738D">
      <w:pPr>
        <w:rPr>
          <w:rFonts w:eastAsiaTheme="minorEastAsia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953D61" w:rsidRDefault="000A5A3F" w:rsidP="00270F45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mechanisms </w:t>
      </w:r>
      <w:r w:rsidR="00364498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for the 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ULPC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proofErr w:type="spellStart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subframe</w:t>
      </w:r>
      <w:proofErr w:type="spellEnd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pattern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and PHR issues. The f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95029">
        <w:rPr>
          <w:rFonts w:eastAsia="SimSun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6B7A50" w:rsidRDefault="00E05F5A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6B7A50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6B7A50">
        <w:rPr>
          <w:rFonts w:eastAsia="SimSun"/>
          <w:b/>
          <w:i/>
          <w:u w:val="single"/>
          <w:lang w:val="en-US" w:eastAsia="zh-CN"/>
        </w:rPr>
        <w:t>1</w:t>
      </w:r>
      <w:r w:rsidR="006B7A50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6B7A50">
        <w:rPr>
          <w:rFonts w:eastAsia="SimSun"/>
          <w:u w:val="single"/>
          <w:lang w:val="en-US" w:eastAsia="zh-CN"/>
        </w:rPr>
        <w:t>Independent</w:t>
      </w:r>
      <w:r w:rsidR="006B7A50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6B7A50">
        <w:rPr>
          <w:rFonts w:eastAsia="SimSun"/>
          <w:u w:val="single"/>
          <w:lang w:val="en-US" w:eastAsia="zh-CN"/>
        </w:rPr>
        <w:t>the two</w:t>
      </w:r>
      <w:r w:rsidR="006B7A50">
        <w:rPr>
          <w:rFonts w:eastAsia="SimSun" w:hint="eastAsia"/>
          <w:u w:val="single"/>
          <w:lang w:val="en-US" w:eastAsia="zh-CN"/>
        </w:rPr>
        <w:t xml:space="preserve"> UL SF sets. </w:t>
      </w:r>
      <w:r w:rsidR="006B7A50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D77969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4642E0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u w:val="single"/>
          <w:lang w:val="en-US" w:eastAsia="zh-CN"/>
        </w:rPr>
      </w:pPr>
      <w:r w:rsidRPr="000C29BE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2</w:t>
      </w:r>
      <w:r w:rsidRPr="000C29BE">
        <w:rPr>
          <w:rFonts w:eastAsia="SimSun" w:hint="eastAsia"/>
          <w:u w:val="single"/>
          <w:lang w:val="en-US" w:eastAsia="zh-CN"/>
        </w:rPr>
        <w:t xml:space="preserve">: </w:t>
      </w:r>
      <w:r w:rsidRPr="004642E0"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 w:rsidRPr="004642E0">
        <w:rPr>
          <w:rFonts w:eastAsia="SimSun"/>
          <w:u w:val="single"/>
          <w:lang w:val="en-US" w:eastAsia="zh-CN"/>
        </w:rPr>
        <w:t>subframe</w:t>
      </w:r>
      <w:proofErr w:type="spellEnd"/>
      <w:r w:rsidRPr="004642E0">
        <w:rPr>
          <w:rFonts w:eastAsia="SimSun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 w:rsidRPr="004642E0">
        <w:rPr>
          <w:rFonts w:ascii="Arial" w:eastAsia="SimSun" w:hAnsi="Arial"/>
          <w:sz w:val="24"/>
          <w:szCs w:val="24"/>
          <w:u w:val="single"/>
          <w:lang w:val="en-US" w:eastAsia="zh-CN"/>
        </w:rPr>
        <w:t xml:space="preserve"> </w:t>
      </w:r>
    </w:p>
    <w:p w:rsidR="001925BD" w:rsidRDefault="001925BD" w:rsidP="001925BD">
      <w:pPr>
        <w:ind w:leftChars="200" w:left="400"/>
        <w:jc w:val="both"/>
        <w:rPr>
          <w:rFonts w:eastAsiaTheme="minorEastAsia"/>
          <w:lang w:val="en-US" w:eastAsia="zh-CN"/>
        </w:rPr>
      </w:pPr>
      <w:r>
        <w:rPr>
          <w:rFonts w:eastAsia="宋体"/>
          <w:b/>
          <w:i/>
          <w:u w:val="single"/>
          <w:lang w:val="en-US" w:eastAsia="zh-CN"/>
        </w:rPr>
        <w:t>Observation</w:t>
      </w: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>
        <w:rPr>
          <w:rFonts w:eastAsia="宋体" w:hint="eastAsia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 xml:space="preserve">: </w:t>
      </w:r>
      <w:r w:rsidRPr="00295CC2">
        <w:rPr>
          <w:rFonts w:hint="eastAsia"/>
          <w:i/>
          <w:u w:val="single"/>
          <w:lang w:val="en-US" w:eastAsia="zh-CN"/>
        </w:rPr>
        <w:t xml:space="preserve">Different TPC commands for the co-scheduled two UF SFs </w:t>
      </w:r>
      <w:r w:rsidRPr="00295CC2">
        <w:rPr>
          <w:rFonts w:eastAsiaTheme="minorEastAsia" w:hint="eastAsia"/>
          <w:i/>
          <w:u w:val="single"/>
          <w:lang w:val="en-US" w:eastAsia="zh-CN"/>
        </w:rPr>
        <w:t xml:space="preserve">should be considered </w:t>
      </w:r>
      <w:r w:rsidRPr="00295CC2">
        <w:rPr>
          <w:rFonts w:hint="eastAsia"/>
          <w:i/>
          <w:u w:val="single"/>
          <w:lang w:val="en-US" w:eastAsia="zh-CN"/>
        </w:rPr>
        <w:t xml:space="preserve">for </w:t>
      </w:r>
      <w:r w:rsidRPr="00295CC2">
        <w:rPr>
          <w:rFonts w:eastAsiaTheme="minorEastAsia" w:hint="eastAsia"/>
          <w:i/>
          <w:u w:val="single"/>
          <w:lang w:val="en-US" w:eastAsia="zh-CN"/>
        </w:rPr>
        <w:t>TDD c</w:t>
      </w:r>
      <w:r w:rsidRPr="00295CC2">
        <w:rPr>
          <w:rFonts w:hint="eastAsia"/>
          <w:i/>
          <w:u w:val="single"/>
          <w:lang w:val="en-US" w:eastAsia="zh-CN"/>
        </w:rPr>
        <w:t xml:space="preserve">onfiguration 0 in </w:t>
      </w:r>
      <w:proofErr w:type="spellStart"/>
      <w:r w:rsidRPr="00295CC2">
        <w:rPr>
          <w:rFonts w:hint="eastAsia"/>
          <w:i/>
          <w:u w:val="single"/>
          <w:lang w:val="en-US" w:eastAsia="zh-CN"/>
        </w:rPr>
        <w:t>eIMTA</w:t>
      </w:r>
      <w:proofErr w:type="spellEnd"/>
      <w:r>
        <w:rPr>
          <w:rFonts w:eastAsia="宋体" w:hint="eastAsia"/>
          <w:u w:val="single"/>
          <w:lang w:val="en-US" w:eastAsia="zh-CN"/>
        </w:rPr>
        <w:t>.</w:t>
      </w:r>
    </w:p>
    <w:p w:rsidR="007D4D2E" w:rsidRDefault="007D4D2E" w:rsidP="007D4D2E">
      <w:pPr>
        <w:ind w:leftChars="200" w:left="400"/>
        <w:jc w:val="both"/>
        <w:rPr>
          <w:rFonts w:eastAsiaTheme="minorEastAsia"/>
          <w:i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>Proposal</w:t>
      </w:r>
      <w:r w:rsidRPr="00295CC2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 w:rsidR="00F945AE">
        <w:rPr>
          <w:rFonts w:eastAsia="宋体"/>
          <w:b/>
          <w:i/>
          <w:u w:val="single"/>
          <w:lang w:val="en-US" w:eastAsia="zh-CN"/>
        </w:rPr>
        <w:t>3</w:t>
      </w:r>
      <w:r w:rsidRPr="00295CC2">
        <w:rPr>
          <w:rFonts w:eastAsia="宋体" w:hint="eastAsia"/>
          <w:u w:val="single"/>
          <w:lang w:val="en-US" w:eastAsia="zh-CN"/>
        </w:rPr>
        <w:t>:</w:t>
      </w:r>
      <w:r w:rsidRPr="00F557C6">
        <w:rPr>
          <w:rFonts w:eastAsiaTheme="minorEastAsia" w:hint="eastAsia"/>
          <w:i/>
          <w:u w:val="single"/>
          <w:lang w:val="en-US" w:eastAsia="zh-CN"/>
        </w:rPr>
        <w:t xml:space="preserve"> For close-loop power control of the co-scheduled UL SFs for TDD </w:t>
      </w:r>
      <w:r w:rsidRPr="00F557C6">
        <w:rPr>
          <w:rFonts w:eastAsiaTheme="minorEastAsia"/>
          <w:i/>
          <w:u w:val="single"/>
          <w:lang w:val="en-US" w:eastAsia="zh-CN"/>
        </w:rPr>
        <w:t>configuration</w:t>
      </w:r>
      <w:r w:rsidRPr="00F557C6">
        <w:rPr>
          <w:rFonts w:eastAsiaTheme="minorEastAsia" w:hint="eastAsia"/>
          <w:i/>
          <w:u w:val="single"/>
          <w:lang w:val="en-US" w:eastAsia="zh-CN"/>
        </w:rPr>
        <w:t xml:space="preserve"> 0 in </w:t>
      </w:r>
      <w:proofErr w:type="spellStart"/>
      <w:r w:rsidRPr="00F557C6">
        <w:rPr>
          <w:rFonts w:eastAsiaTheme="minorEastAsia" w:hint="eastAsia"/>
          <w:i/>
          <w:u w:val="single"/>
          <w:lang w:val="en-US" w:eastAsia="zh-CN"/>
        </w:rPr>
        <w:t>eIMTA</w:t>
      </w:r>
      <w:proofErr w:type="spellEnd"/>
      <w:r w:rsidRPr="00F557C6">
        <w:rPr>
          <w:rFonts w:eastAsiaTheme="minorEastAsia" w:hint="eastAsia"/>
          <w:i/>
          <w:u w:val="single"/>
          <w:lang w:val="en-US" w:eastAsia="zh-CN"/>
        </w:rPr>
        <w:t xml:space="preserve">, </w:t>
      </w:r>
      <w:r>
        <w:rPr>
          <w:rFonts w:eastAsiaTheme="minorEastAsia"/>
          <w:i/>
          <w:u w:val="single"/>
          <w:lang w:val="en-US" w:eastAsia="zh-CN"/>
        </w:rPr>
        <w:t>adopt one of the following alternatives:</w:t>
      </w:r>
    </w:p>
    <w:p w:rsidR="007D4D2E" w:rsidRPr="006531FC" w:rsidRDefault="007D4D2E" w:rsidP="007D4D2E">
      <w:pPr>
        <w:pStyle w:val="ListParagraph"/>
        <w:numPr>
          <w:ilvl w:val="0"/>
          <w:numId w:val="38"/>
        </w:numPr>
        <w:ind w:firstLineChars="0"/>
        <w:jc w:val="both"/>
        <w:rPr>
          <w:rFonts w:eastAsiaTheme="minorEastAsia"/>
          <w:lang w:val="fr-FR" w:eastAsia="zh-CN"/>
        </w:rPr>
      </w:pPr>
      <w:r>
        <w:rPr>
          <w:rFonts w:eastAsiaTheme="minorEastAsia"/>
          <w:i/>
          <w:u w:val="single"/>
          <w:lang w:val="en-US" w:eastAsia="zh-CN"/>
        </w:rPr>
        <w:t>Alt 1: S</w:t>
      </w:r>
      <w:r w:rsidRPr="006531FC">
        <w:rPr>
          <w:rFonts w:eastAsiaTheme="minorEastAsia"/>
          <w:i/>
          <w:u w:val="single"/>
          <w:lang w:val="en-US" w:eastAsia="zh-CN"/>
        </w:rPr>
        <w:t>eparat</w:t>
      </w:r>
      <w:r w:rsidRPr="006531FC">
        <w:rPr>
          <w:rFonts w:eastAsiaTheme="minorEastAsia" w:hint="eastAsia"/>
          <w:i/>
          <w:u w:val="single"/>
          <w:lang w:val="en-US" w:eastAsia="zh-CN"/>
        </w:rPr>
        <w:t>e</w:t>
      </w:r>
      <w:r w:rsidRPr="006531FC">
        <w:rPr>
          <w:rFonts w:eastAsiaTheme="minorEastAsia"/>
          <w:i/>
          <w:u w:val="single"/>
          <w:lang w:val="en-US" w:eastAsia="zh-CN"/>
        </w:rPr>
        <w:t xml:space="preserve"> the 2-bit TPC</w:t>
      </w:r>
      <w:r w:rsidRPr="006531FC">
        <w:rPr>
          <w:rFonts w:eastAsiaTheme="minorEastAsia" w:hint="eastAsia"/>
          <w:i/>
          <w:u w:val="single"/>
          <w:lang w:val="en-US" w:eastAsia="zh-CN"/>
        </w:rPr>
        <w:t xml:space="preserve"> command</w:t>
      </w:r>
      <w:r w:rsidRPr="006531FC">
        <w:rPr>
          <w:rFonts w:eastAsiaTheme="minorEastAsia"/>
          <w:i/>
          <w:u w:val="single"/>
          <w:lang w:val="en-US" w:eastAsia="zh-CN"/>
        </w:rPr>
        <w:t xml:space="preserve"> to two 1-bit TPC</w:t>
      </w:r>
      <w:r w:rsidRPr="006531FC">
        <w:rPr>
          <w:rFonts w:eastAsiaTheme="minorEastAsia" w:hint="eastAsia"/>
          <w:i/>
          <w:u w:val="single"/>
          <w:lang w:val="en-US" w:eastAsia="zh-CN"/>
        </w:rPr>
        <w:t xml:space="preserve"> command</w:t>
      </w:r>
      <w:r w:rsidRPr="006531FC">
        <w:rPr>
          <w:rFonts w:eastAsiaTheme="minorEastAsia"/>
          <w:i/>
          <w:u w:val="single"/>
          <w:lang w:val="en-US" w:eastAsia="zh-CN"/>
        </w:rPr>
        <w:t>s</w:t>
      </w:r>
      <w:r w:rsidRPr="006531FC">
        <w:rPr>
          <w:rFonts w:eastAsiaTheme="minorEastAsia" w:hint="eastAsia"/>
          <w:i/>
          <w:u w:val="single"/>
          <w:lang w:val="en-US" w:eastAsia="zh-CN"/>
        </w:rPr>
        <w:t xml:space="preserve"> for PUSCH of SF </w:t>
      </w:r>
      <w:proofErr w:type="spellStart"/>
      <w:r w:rsidRPr="006531FC">
        <w:rPr>
          <w:rFonts w:eastAsiaTheme="minorEastAsia" w:hint="eastAsia"/>
          <w:i/>
          <w:u w:val="single"/>
          <w:lang w:val="en-US" w:eastAsia="zh-CN"/>
        </w:rPr>
        <w:t>n+k</w:t>
      </w:r>
      <w:proofErr w:type="spellEnd"/>
      <w:r w:rsidRPr="006531FC">
        <w:rPr>
          <w:rFonts w:eastAsiaTheme="minorEastAsia" w:hint="eastAsia"/>
          <w:i/>
          <w:u w:val="single"/>
          <w:lang w:val="en-US" w:eastAsia="zh-CN"/>
        </w:rPr>
        <w:t xml:space="preserve"> and n+7, respectively.</w:t>
      </w:r>
    </w:p>
    <w:p w:rsidR="007D4D2E" w:rsidRPr="006531FC" w:rsidRDefault="007D4D2E" w:rsidP="007D4D2E">
      <w:pPr>
        <w:pStyle w:val="ListParagraph"/>
        <w:numPr>
          <w:ilvl w:val="0"/>
          <w:numId w:val="38"/>
        </w:numPr>
        <w:ind w:firstLineChars="0"/>
        <w:jc w:val="both"/>
        <w:rPr>
          <w:rFonts w:eastAsiaTheme="minorEastAsia"/>
          <w:lang w:val="fr-FR" w:eastAsia="zh-CN"/>
        </w:rPr>
      </w:pPr>
      <w:r>
        <w:rPr>
          <w:rFonts w:eastAsiaTheme="minorEastAsia"/>
          <w:i/>
          <w:u w:val="single"/>
          <w:lang w:val="en-US" w:eastAsia="zh-CN"/>
        </w:rPr>
        <w:t>Alt 2: Divide the 2-bit TPC command field into two fields, one bit for TPC command and the other bit for UL SF indication.</w:t>
      </w:r>
    </w:p>
    <w:p w:rsidR="00AB53C8" w:rsidRPr="001925BD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324123" w:rsidRPr="00324123" w:rsidRDefault="0076631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 w:rsidRPr="00690C9F">
        <w:rPr>
          <w:lang w:val="en-US"/>
        </w:rPr>
        <w:t>Draft Report of 3GPP TSG RAN WG1 #7</w:t>
      </w:r>
      <w:r w:rsidR="00FD016D">
        <w:rPr>
          <w:rFonts w:eastAsiaTheme="minorEastAsia" w:hint="eastAsia"/>
          <w:lang w:val="en-US" w:eastAsia="zh-CN"/>
        </w:rPr>
        <w:t>5</w:t>
      </w:r>
    </w:p>
    <w:p w:rsidR="00880E98" w:rsidRPr="00AF7C37" w:rsidRDefault="00880E98" w:rsidP="00880E98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bookmarkStart w:id="10" w:name="_Ref378951371"/>
      <w:r>
        <w:rPr>
          <w:rFonts w:eastAsia="SimSun"/>
          <w:lang w:eastAsia="zh-CN"/>
        </w:rPr>
        <w:t xml:space="preserve">R1-140064, </w:t>
      </w:r>
      <w:r w:rsidRPr="00880E98">
        <w:rPr>
          <w:rFonts w:eastAsia="SimSun"/>
          <w:lang w:eastAsia="zh-CN"/>
        </w:rPr>
        <w:t xml:space="preserve">Summary of email discussion [75-36]: PHR for TDD </w:t>
      </w:r>
      <w:proofErr w:type="spellStart"/>
      <w:r w:rsidRPr="00880E98">
        <w:rPr>
          <w:rFonts w:eastAsia="SimSun"/>
          <w:lang w:eastAsia="zh-CN"/>
        </w:rPr>
        <w:t>eIMTA</w:t>
      </w:r>
      <w:proofErr w:type="spellEnd"/>
      <w:r>
        <w:rPr>
          <w:rFonts w:eastAsia="SimSun"/>
          <w:lang w:eastAsia="zh-CN"/>
        </w:rPr>
        <w:t>, CATT</w:t>
      </w:r>
      <w:bookmarkEnd w:id="10"/>
    </w:p>
    <w:p w:rsidR="005B4732" w:rsidRPr="00880E98" w:rsidRDefault="0032412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bookmarkStart w:id="11" w:name="_Ref378951522"/>
      <w:r w:rsidRPr="000144C9">
        <w:rPr>
          <w:rFonts w:eastAsia="SimSun"/>
          <w:lang w:eastAsia="zh-CN"/>
        </w:rPr>
        <w:t>R1-135638</w:t>
      </w:r>
      <w:r>
        <w:rPr>
          <w:rFonts w:eastAsia="SimSun" w:hint="eastAsia"/>
          <w:lang w:eastAsia="zh-CN"/>
        </w:rPr>
        <w:t xml:space="preserve"> </w:t>
      </w:r>
      <w:r w:rsidR="00766313" w:rsidRPr="00690C9F">
        <w:rPr>
          <w:lang w:val="en-US"/>
        </w:rPr>
        <w:t xml:space="preserve"> </w:t>
      </w:r>
      <w:r w:rsidR="00145ACB" w:rsidRPr="00771FBD">
        <w:t>Remaining details for enhanced uplink power control</w:t>
      </w:r>
      <w:r w:rsidR="00145ACB">
        <w:rPr>
          <w:rFonts w:eastAsiaTheme="minorEastAsia" w:hint="eastAsia"/>
          <w:lang w:eastAsia="zh-CN"/>
        </w:rPr>
        <w:t>, Ericsson</w:t>
      </w:r>
      <w:bookmarkEnd w:id="11"/>
    </w:p>
    <w:p w:rsidR="00756F33" w:rsidRDefault="00756F33">
      <w:pPr>
        <w:widowControl w:val="0"/>
        <w:spacing w:after="0"/>
        <w:jc w:val="both"/>
        <w:rPr>
          <w:rFonts w:eastAsia="SimSun"/>
          <w:lang w:val="en-US" w:eastAsia="zh-CN"/>
        </w:rPr>
      </w:pPr>
    </w:p>
    <w:sectPr w:rsidR="00756F33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6FC" w:rsidRDefault="001006FC">
      <w:r>
        <w:separator/>
      </w:r>
    </w:p>
  </w:endnote>
  <w:endnote w:type="continuationSeparator" w:id="0">
    <w:p w:rsidR="001006FC" w:rsidRDefault="00100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pPr>
      <w:pStyle w:val="Header"/>
      <w:tabs>
        <w:tab w:val="right" w:pos="9639"/>
      </w:tabs>
      <w:jc w:val="center"/>
    </w:pPr>
    <w:r>
      <w:t xml:space="preserve">Page </w:t>
    </w:r>
    <w:r w:rsidR="002F3C5B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2F3C5B">
      <w:rPr>
        <w:rStyle w:val="PageNumber"/>
        <w:i/>
      </w:rPr>
      <w:fldChar w:fldCharType="separate"/>
    </w:r>
    <w:r w:rsidR="00DE3E75">
      <w:rPr>
        <w:rStyle w:val="PageNumber"/>
        <w:i/>
      </w:rPr>
      <w:t>1</w:t>
    </w:r>
    <w:r w:rsidR="002F3C5B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6FC" w:rsidRDefault="001006FC">
      <w:r>
        <w:separator/>
      </w:r>
    </w:p>
  </w:footnote>
  <w:footnote w:type="continuationSeparator" w:id="0">
    <w:p w:rsidR="001006FC" w:rsidRDefault="00100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r>
      <w:t xml:space="preserve">Page </w:t>
    </w:r>
    <w:r w:rsidR="002F3C5B">
      <w:fldChar w:fldCharType="begin"/>
    </w:r>
    <w:r w:rsidR="00AF0A7A">
      <w:instrText>PAGE</w:instrText>
    </w:r>
    <w:r w:rsidR="002F3C5B">
      <w:fldChar w:fldCharType="separate"/>
    </w:r>
    <w:r>
      <w:rPr>
        <w:noProof/>
      </w:rPr>
      <w:t>1</w:t>
    </w:r>
    <w:r w:rsidR="002F3C5B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7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6">
    <w:nsid w:val="507A22D4"/>
    <w:multiLevelType w:val="hybridMultilevel"/>
    <w:tmpl w:val="B5CA943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2"/>
  </w:num>
  <w:num w:numId="4">
    <w:abstractNumId w:val="6"/>
  </w:num>
  <w:num w:numId="5">
    <w:abstractNumId w:val="11"/>
  </w:num>
  <w:num w:numId="6">
    <w:abstractNumId w:val="30"/>
  </w:num>
  <w:num w:numId="7">
    <w:abstractNumId w:val="13"/>
  </w:num>
  <w:num w:numId="8">
    <w:abstractNumId w:val="21"/>
  </w:num>
  <w:num w:numId="9">
    <w:abstractNumId w:val="31"/>
  </w:num>
  <w:num w:numId="10">
    <w:abstractNumId w:val="24"/>
  </w:num>
  <w:num w:numId="11">
    <w:abstractNumId w:val="9"/>
  </w:num>
  <w:num w:numId="12">
    <w:abstractNumId w:val="1"/>
  </w:num>
  <w:num w:numId="13">
    <w:abstractNumId w:val="2"/>
  </w:num>
  <w:num w:numId="14">
    <w:abstractNumId w:val="10"/>
  </w:num>
  <w:num w:numId="15">
    <w:abstractNumId w:val="28"/>
  </w:num>
  <w:num w:numId="16">
    <w:abstractNumId w:val="4"/>
  </w:num>
  <w:num w:numId="17">
    <w:abstractNumId w:val="7"/>
  </w:num>
  <w:num w:numId="18">
    <w:abstractNumId w:val="22"/>
  </w:num>
  <w:num w:numId="19">
    <w:abstractNumId w:val="12"/>
  </w:num>
  <w:num w:numId="20">
    <w:abstractNumId w:val="29"/>
  </w:num>
  <w:num w:numId="21">
    <w:abstractNumId w:val="23"/>
  </w:num>
  <w:num w:numId="22">
    <w:abstractNumId w:val="19"/>
  </w:num>
  <w:num w:numId="23">
    <w:abstractNumId w:val="26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7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5"/>
  </w:num>
  <w:num w:numId="33">
    <w:abstractNumId w:val="14"/>
  </w:num>
  <w:num w:numId="34">
    <w:abstractNumId w:val="20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3"/>
  </w:num>
  <w:num w:numId="38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C53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4D2D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09E0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5164"/>
    <w:rsid w:val="000E600A"/>
    <w:rsid w:val="000E60F3"/>
    <w:rsid w:val="000E66E0"/>
    <w:rsid w:val="000E69BF"/>
    <w:rsid w:val="000E6C9E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6FC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BD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1F6D08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3C5B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847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497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1FC"/>
    <w:rsid w:val="00653AA1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0DA6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66B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6F33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552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7F7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D2E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0E98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3F0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6D31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2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884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3E53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3D8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08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3E75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158B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4E0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5AE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E1350-8E03-4AB2-AA58-D770EF98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Sigen Ye</cp:lastModifiedBy>
  <cp:revision>12</cp:revision>
  <cp:lastPrinted>2014-01-28T05:37:00Z</cp:lastPrinted>
  <dcterms:created xsi:type="dcterms:W3CDTF">2014-01-28T02:51:00Z</dcterms:created>
  <dcterms:modified xsi:type="dcterms:W3CDTF">2014-02-10T09:27:00Z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